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84" w:type="pct"/>
        <w:tblInd w:w="108" w:type="dxa"/>
        <w:tblLook w:val="04A0" w:firstRow="1" w:lastRow="0" w:firstColumn="1" w:lastColumn="0" w:noHBand="0" w:noVBand="1"/>
      </w:tblPr>
      <w:tblGrid>
        <w:gridCol w:w="3194"/>
        <w:gridCol w:w="5879"/>
      </w:tblGrid>
      <w:tr w:rsidR="00135A15" w:rsidRPr="00135A15" w14:paraId="389D5E89" w14:textId="77777777">
        <w:trPr>
          <w:trHeight w:val="708"/>
        </w:trPr>
        <w:tc>
          <w:tcPr>
            <w:tcW w:w="1760" w:type="pct"/>
          </w:tcPr>
          <w:p w14:paraId="6E2CAAA2" w14:textId="77777777" w:rsidR="00453FB3" w:rsidRPr="00135A15" w:rsidRDefault="003E283B">
            <w:pPr>
              <w:jc w:val="center"/>
              <w:rPr>
                <w:b/>
                <w:sz w:val="26"/>
                <w:szCs w:val="26"/>
              </w:rPr>
            </w:pPr>
            <w:r w:rsidRPr="00135A15">
              <w:rPr>
                <w:b/>
                <w:sz w:val="26"/>
                <w:szCs w:val="26"/>
              </w:rPr>
              <w:t>HỘI ĐỒNG NHÂN DÂN</w:t>
            </w:r>
          </w:p>
          <w:p w14:paraId="429B053C" w14:textId="27F0C7A0" w:rsidR="00453FB3" w:rsidRPr="00135A15" w:rsidRDefault="00444DE9">
            <w:pPr>
              <w:jc w:val="center"/>
              <w:rPr>
                <w:b/>
                <w:sz w:val="26"/>
                <w:szCs w:val="26"/>
              </w:rPr>
            </w:pPr>
            <w:r w:rsidRPr="00135A15">
              <w:rPr>
                <w:noProof/>
                <w:sz w:val="26"/>
                <w:szCs w:val="28"/>
              </w:rPr>
              <mc:AlternateContent>
                <mc:Choice Requires="wps">
                  <w:drawing>
                    <wp:anchor distT="4294967295" distB="4294967295" distL="114300" distR="114300" simplePos="0" relativeHeight="251660288" behindDoc="0" locked="0" layoutInCell="1" allowOverlap="1" wp14:anchorId="4F2C86D0" wp14:editId="3AE32424">
                      <wp:simplePos x="0" y="0"/>
                      <wp:positionH relativeFrom="column">
                        <wp:posOffset>455295</wp:posOffset>
                      </wp:positionH>
                      <wp:positionV relativeFrom="paragraph">
                        <wp:posOffset>215265</wp:posOffset>
                      </wp:positionV>
                      <wp:extent cx="936000" cy="0"/>
                      <wp:effectExtent l="0" t="0" r="3556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000"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4C6CF034" id="_x0000_t32" coordsize="21600,21600" o:spt="32" o:oned="t" path="m,l21600,21600e" filled="f">
                      <v:path arrowok="t" fillok="f" o:connecttype="none"/>
                      <o:lock v:ext="edit" shapetype="t"/>
                    </v:shapetype>
                    <v:shape id="Straight Arrow Connector 4" o:spid="_x0000_s1026" type="#_x0000_t32" style="position:absolute;margin-left:35.85pt;margin-top:16.95pt;width:73.7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"/>
                  </w:pict>
                </mc:Fallback>
              </mc:AlternateContent>
            </w:r>
            <w:r w:rsidR="00316DA1" w:rsidRPr="00135A15">
              <w:rPr>
                <w:b/>
                <w:sz w:val="26"/>
                <w:szCs w:val="26"/>
              </w:rPr>
              <w:t>HUYỆN KON PLÔNG</w:t>
            </w:r>
          </w:p>
        </w:tc>
        <w:tc>
          <w:tcPr>
            <w:tcW w:w="3240" w:type="pct"/>
          </w:tcPr>
          <w:p w14:paraId="5024965A" w14:textId="77777777" w:rsidR="00453FB3" w:rsidRPr="00135A15" w:rsidRDefault="003E283B">
            <w:pPr>
              <w:jc w:val="center"/>
              <w:rPr>
                <w:b/>
                <w:sz w:val="26"/>
                <w:szCs w:val="26"/>
              </w:rPr>
            </w:pPr>
            <w:r w:rsidRPr="00135A15">
              <w:rPr>
                <w:b/>
                <w:sz w:val="26"/>
                <w:szCs w:val="26"/>
              </w:rPr>
              <w:t>CỘNG HÒA XÃ HỘI CHỦ NGHĨA VIỆT NAM</w:t>
            </w:r>
          </w:p>
          <w:p w14:paraId="26A8E672" w14:textId="77287E24" w:rsidR="00453FB3" w:rsidRPr="00135A15" w:rsidRDefault="00444DE9">
            <w:pPr>
              <w:jc w:val="center"/>
              <w:rPr>
                <w:b/>
                <w:sz w:val="26"/>
                <w:szCs w:val="26"/>
              </w:rPr>
            </w:pPr>
            <w:r w:rsidRPr="00135A15">
              <w:rPr>
                <w:i/>
                <w:noProof/>
                <w:sz w:val="26"/>
                <w:szCs w:val="28"/>
              </w:rPr>
              <mc:AlternateContent>
                <mc:Choice Requires="wps">
                  <w:drawing>
                    <wp:anchor distT="4294967295" distB="4294967295" distL="114300" distR="114300" simplePos="0" relativeHeight="251661312" behindDoc="0" locked="0" layoutInCell="1" allowOverlap="1" wp14:anchorId="7A3CC202" wp14:editId="7FD0716F">
                      <wp:simplePos x="0" y="0"/>
                      <wp:positionH relativeFrom="column">
                        <wp:posOffset>782320</wp:posOffset>
                      </wp:positionH>
                      <wp:positionV relativeFrom="paragraph">
                        <wp:posOffset>203835</wp:posOffset>
                      </wp:positionV>
                      <wp:extent cx="2052000" cy="0"/>
                      <wp:effectExtent l="0" t="0" r="2476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00"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w14:anchorId="2B3A1ACE" id="Straight Arrow Connector 3" o:spid="_x0000_s1026" type="#_x0000_t32" style="position:absolute;margin-left:61.6pt;margin-top:16.05pt;width:161.5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"/>
                  </w:pict>
                </mc:Fallback>
              </mc:AlternateContent>
            </w:r>
            <w:r w:rsidR="003E283B" w:rsidRPr="00135A15">
              <w:rPr>
                <w:b/>
                <w:sz w:val="28"/>
                <w:szCs w:val="26"/>
              </w:rPr>
              <w:t>Độc lập - Tự do - Hạnh phúc</w:t>
            </w:r>
          </w:p>
        </w:tc>
      </w:tr>
      <w:tr w:rsidR="00135A15" w:rsidRPr="00135A15" w14:paraId="7B7602BB" w14:textId="77777777">
        <w:tc>
          <w:tcPr>
            <w:tcW w:w="1760" w:type="pct"/>
          </w:tcPr>
          <w:p w14:paraId="5C7A66A6" w14:textId="77777777" w:rsidR="00453FB3" w:rsidRDefault="003E283B" w:rsidP="001B14A3">
            <w:pPr>
              <w:spacing w:before="120"/>
              <w:jc w:val="center"/>
              <w:rPr>
                <w:sz w:val="26"/>
                <w:szCs w:val="28"/>
                <w:lang w:val="de-DE"/>
              </w:rPr>
            </w:pPr>
            <w:r w:rsidRPr="00135A15">
              <w:rPr>
                <w:sz w:val="26"/>
                <w:szCs w:val="28"/>
                <w:lang w:val="de-DE"/>
              </w:rPr>
              <w:t xml:space="preserve">Số: </w:t>
            </w:r>
            <w:r w:rsidR="00316DA1" w:rsidRPr="00135A15">
              <w:rPr>
                <w:sz w:val="26"/>
                <w:szCs w:val="28"/>
                <w:lang w:val="de-DE"/>
              </w:rPr>
              <w:t xml:space="preserve">    </w:t>
            </w:r>
            <w:r w:rsidRPr="00135A15">
              <w:rPr>
                <w:sz w:val="26"/>
                <w:szCs w:val="28"/>
                <w:lang w:val="de-DE"/>
              </w:rPr>
              <w:t>/NQ-HĐND</w:t>
            </w:r>
          </w:p>
          <w:p w14:paraId="08406D50" w14:textId="34227217" w:rsidR="001769BF" w:rsidRPr="001769BF" w:rsidRDefault="001769BF" w:rsidP="001B14A3">
            <w:pPr>
              <w:spacing w:before="120"/>
              <w:jc w:val="center"/>
              <w:rPr>
                <w:b/>
                <w:sz w:val="26"/>
                <w:szCs w:val="26"/>
              </w:rPr>
            </w:pPr>
            <w:r w:rsidRPr="001769BF">
              <w:rPr>
                <w:b/>
                <w:sz w:val="26"/>
                <w:szCs w:val="28"/>
                <w:lang w:val="de-DE"/>
              </w:rPr>
              <w:t>DỰ THẢO</w:t>
            </w:r>
          </w:p>
        </w:tc>
        <w:tc>
          <w:tcPr>
            <w:tcW w:w="3240" w:type="pct"/>
          </w:tcPr>
          <w:p w14:paraId="2AAE4ABD" w14:textId="77777777" w:rsidR="00453FB3" w:rsidRPr="00135A15" w:rsidRDefault="00316DA1" w:rsidP="006B0AAD">
            <w:pPr>
              <w:spacing w:before="120"/>
              <w:jc w:val="center"/>
              <w:rPr>
                <w:b/>
                <w:sz w:val="28"/>
                <w:szCs w:val="28"/>
                <w:lang w:val="de-DE"/>
              </w:rPr>
            </w:pPr>
            <w:r w:rsidRPr="00135A15">
              <w:rPr>
                <w:i/>
                <w:sz w:val="28"/>
                <w:szCs w:val="30"/>
                <w:lang w:val="de-DE"/>
              </w:rPr>
              <w:t>Kon Plông</w:t>
            </w:r>
            <w:r w:rsidR="003E283B" w:rsidRPr="00135A15">
              <w:rPr>
                <w:i/>
                <w:sz w:val="28"/>
                <w:szCs w:val="30"/>
                <w:lang w:val="de-DE"/>
              </w:rPr>
              <w:t>, ngày</w:t>
            </w:r>
            <w:r w:rsidR="00BE3B7D" w:rsidRPr="00135A15">
              <w:rPr>
                <w:i/>
                <w:sz w:val="28"/>
                <w:szCs w:val="30"/>
                <w:lang w:val="de-DE"/>
              </w:rPr>
              <w:t xml:space="preserve">   </w:t>
            </w:r>
            <w:r w:rsidR="003E283B" w:rsidRPr="00135A15">
              <w:rPr>
                <w:i/>
                <w:sz w:val="28"/>
                <w:szCs w:val="30"/>
                <w:lang w:val="de-DE"/>
              </w:rPr>
              <w:t xml:space="preserve"> </w:t>
            </w:r>
            <w:r w:rsidR="00BE3B7D" w:rsidRPr="00135A15">
              <w:rPr>
                <w:i/>
                <w:sz w:val="28"/>
                <w:szCs w:val="30"/>
                <w:lang w:val="de-DE"/>
              </w:rPr>
              <w:t xml:space="preserve"> </w:t>
            </w:r>
            <w:r w:rsidR="003E283B" w:rsidRPr="00135A15">
              <w:rPr>
                <w:i/>
                <w:sz w:val="28"/>
                <w:szCs w:val="30"/>
                <w:lang w:val="de-DE"/>
              </w:rPr>
              <w:t xml:space="preserve"> tháng</w:t>
            </w:r>
            <w:r w:rsidR="00BE3B7D" w:rsidRPr="00135A15">
              <w:rPr>
                <w:i/>
                <w:sz w:val="28"/>
                <w:szCs w:val="30"/>
                <w:lang w:val="de-DE"/>
              </w:rPr>
              <w:t xml:space="preserve">   </w:t>
            </w:r>
            <w:r w:rsidR="003E283B" w:rsidRPr="00135A15">
              <w:rPr>
                <w:i/>
                <w:sz w:val="28"/>
                <w:szCs w:val="30"/>
                <w:lang w:val="de-DE"/>
              </w:rPr>
              <w:t xml:space="preserve">  năm 202</w:t>
            </w:r>
            <w:r w:rsidR="006B0AAD" w:rsidRPr="00135A15">
              <w:rPr>
                <w:i/>
                <w:sz w:val="28"/>
                <w:szCs w:val="30"/>
                <w:lang w:val="de-DE"/>
              </w:rPr>
              <w:t>4</w:t>
            </w:r>
          </w:p>
        </w:tc>
      </w:tr>
    </w:tbl>
    <w:p w14:paraId="7953CA79" w14:textId="64A47723" w:rsidR="00453FB3" w:rsidRPr="00135A15" w:rsidRDefault="00453FB3">
      <w:pPr>
        <w:rPr>
          <w:b/>
          <w:sz w:val="28"/>
          <w:lang w:val="de-DE"/>
        </w:rPr>
      </w:pPr>
    </w:p>
    <w:p w14:paraId="1E8B7E9E" w14:textId="77777777" w:rsidR="00453FB3" w:rsidRPr="00135A15" w:rsidRDefault="003E283B">
      <w:pPr>
        <w:jc w:val="center"/>
        <w:rPr>
          <w:b/>
          <w:sz w:val="28"/>
          <w:lang w:val="de-DE"/>
        </w:rPr>
      </w:pPr>
      <w:r w:rsidRPr="00135A15">
        <w:rPr>
          <w:b/>
          <w:sz w:val="28"/>
          <w:lang w:val="de-DE"/>
        </w:rPr>
        <w:t>NGHỊ QUYẾT</w:t>
      </w:r>
    </w:p>
    <w:p w14:paraId="68853436" w14:textId="77777777" w:rsidR="008121DC" w:rsidRPr="00135A15" w:rsidRDefault="003E283B" w:rsidP="008121DC">
      <w:pPr>
        <w:jc w:val="center"/>
        <w:rPr>
          <w:b/>
          <w:sz w:val="28"/>
          <w:lang w:val="de-DE"/>
        </w:rPr>
      </w:pPr>
      <w:r w:rsidRPr="00135A15">
        <w:rPr>
          <w:b/>
          <w:sz w:val="28"/>
          <w:lang w:val="de-DE"/>
        </w:rPr>
        <w:t xml:space="preserve">Về </w:t>
      </w:r>
      <w:r w:rsidR="006B0AAD" w:rsidRPr="00135A15">
        <w:rPr>
          <w:b/>
          <w:sz w:val="28"/>
          <w:lang w:val="de-DE"/>
        </w:rPr>
        <w:t>phân bổ, điều chỉnh vốn</w:t>
      </w:r>
      <w:r w:rsidR="008121DC" w:rsidRPr="00135A15">
        <w:rPr>
          <w:b/>
          <w:sz w:val="28"/>
          <w:lang w:val="de-DE"/>
        </w:rPr>
        <w:t xml:space="preserve"> thực hiện các chương trình</w:t>
      </w:r>
    </w:p>
    <w:p w14:paraId="5930DA07" w14:textId="77777777" w:rsidR="00453FB3" w:rsidRPr="00135A15" w:rsidRDefault="008121DC" w:rsidP="008121DC">
      <w:pPr>
        <w:jc w:val="center"/>
        <w:rPr>
          <w:b/>
          <w:sz w:val="28"/>
          <w:lang w:val="de-DE"/>
        </w:rPr>
      </w:pPr>
      <w:r w:rsidRPr="00135A15">
        <w:rPr>
          <w:b/>
          <w:sz w:val="28"/>
          <w:lang w:val="de-DE"/>
        </w:rPr>
        <w:t xml:space="preserve">mục tiêu quốc gia năm 2024 trên địa bàn </w:t>
      </w:r>
      <w:r w:rsidR="00316DA1" w:rsidRPr="00135A15">
        <w:rPr>
          <w:b/>
          <w:sz w:val="28"/>
          <w:lang w:val="de-DE"/>
        </w:rPr>
        <w:t>huyện Kon Plông</w:t>
      </w:r>
    </w:p>
    <w:p w14:paraId="42291349" w14:textId="571FFAF6" w:rsidR="00453FB3" w:rsidRPr="00135A15" w:rsidRDefault="00444DE9">
      <w:pPr>
        <w:spacing w:after="120"/>
        <w:jc w:val="center"/>
        <w:rPr>
          <w:b/>
          <w:sz w:val="28"/>
          <w:lang w:val="de-DE"/>
        </w:rPr>
      </w:pPr>
      <w:bookmarkStart w:id="0" w:name="_GoBack"/>
      <w:r w:rsidRPr="00135A15">
        <w:rPr>
          <w:noProof/>
        </w:rPr>
        <mc:AlternateContent>
          <mc:Choice Requires="wps">
            <w:drawing>
              <wp:anchor distT="4294967295" distB="4294967295" distL="114300" distR="114300" simplePos="0" relativeHeight="251659264" behindDoc="0" locked="0" layoutInCell="1" allowOverlap="1" wp14:anchorId="7C6C1C7F" wp14:editId="43541E95">
                <wp:simplePos x="0" y="0"/>
                <wp:positionH relativeFrom="column">
                  <wp:posOffset>2323465</wp:posOffset>
                </wp:positionH>
                <wp:positionV relativeFrom="paragraph">
                  <wp:posOffset>29845</wp:posOffset>
                </wp:positionV>
                <wp:extent cx="1193165" cy="0"/>
                <wp:effectExtent l="0" t="0" r="2603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3165" cy="0"/>
                        </a:xfrm>
                        <a:prstGeom prst="straightConnector1">
                          <a:avLst/>
                        </a:prstGeom>
                        <a:noFill/>
                        <a:ln w="9525">
                          <a:solidFill>
                            <a:srgbClr val="000000"/>
                          </a:solidFill>
                          <a:round/>
                        </a:ln>
                      </wps:spPr>
                      <wps:bodyPr/>
                    </wps:wsp>
                  </a:graphicData>
                </a:graphic>
                <wp14:sizeRelH relativeFrom="margin">
                  <wp14:pctWidth>0</wp14:pctWidth>
                </wp14:sizeRelH>
                <wp14:sizeRelV relativeFrom="page">
                  <wp14:pctHeight>0</wp14:pctHeight>
                </wp14:sizeRelV>
              </wp:anchor>
            </w:drawing>
          </mc:Choice>
          <mc:Fallback>
            <w:pict>
              <v:shape w14:anchorId="0E3A0C87" id="Straight Arrow Connector 1" o:spid="_x0000_s1026" type="#_x0000_t32" style="position:absolute;margin-left:182.95pt;margin-top:2.35pt;width:93.9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"/>
            </w:pict>
          </mc:Fallback>
        </mc:AlternateContent>
      </w:r>
      <w:bookmarkEnd w:id="0"/>
    </w:p>
    <w:p w14:paraId="3CD5C211" w14:textId="77777777" w:rsidR="00453FB3" w:rsidRPr="00135A15" w:rsidRDefault="003E283B">
      <w:pPr>
        <w:jc w:val="center"/>
        <w:rPr>
          <w:b/>
          <w:sz w:val="28"/>
          <w:lang w:val="de-DE"/>
        </w:rPr>
      </w:pPr>
      <w:r w:rsidRPr="00135A15">
        <w:rPr>
          <w:b/>
          <w:sz w:val="28"/>
          <w:lang w:val="de-DE"/>
        </w:rPr>
        <w:t xml:space="preserve">HỘI ĐỒNG NHÂN DÂN </w:t>
      </w:r>
      <w:r w:rsidR="00316DA1" w:rsidRPr="00135A15">
        <w:rPr>
          <w:b/>
          <w:sz w:val="28"/>
          <w:lang w:val="de-DE"/>
        </w:rPr>
        <w:t>HUYỆN KON PLÔNG</w:t>
      </w:r>
    </w:p>
    <w:p w14:paraId="6F82EB40" w14:textId="445E5767" w:rsidR="00453FB3" w:rsidRPr="00135A15" w:rsidRDefault="00316DA1">
      <w:pPr>
        <w:jc w:val="center"/>
        <w:rPr>
          <w:b/>
          <w:sz w:val="28"/>
          <w:lang w:val="de-DE"/>
        </w:rPr>
      </w:pPr>
      <w:r w:rsidRPr="00135A15">
        <w:rPr>
          <w:b/>
          <w:sz w:val="28"/>
          <w:lang w:val="de-DE"/>
        </w:rPr>
        <w:t>KHÓA XV</w:t>
      </w:r>
      <w:r w:rsidR="00AA4742" w:rsidRPr="00135A15">
        <w:rPr>
          <w:b/>
          <w:sz w:val="28"/>
          <w:lang w:val="de-DE"/>
        </w:rPr>
        <w:t xml:space="preserve">, </w:t>
      </w:r>
      <w:r w:rsidR="003E283B" w:rsidRPr="00135A15">
        <w:rPr>
          <w:b/>
          <w:sz w:val="28"/>
          <w:lang w:val="de-DE"/>
        </w:rPr>
        <w:t xml:space="preserve">KỲ HỌP </w:t>
      </w:r>
      <w:r w:rsidR="00411A84" w:rsidRPr="00135A15">
        <w:rPr>
          <w:b/>
          <w:sz w:val="28"/>
          <w:lang w:val="de-DE"/>
        </w:rPr>
        <w:t>CHUYÊN ĐỀ</w:t>
      </w:r>
    </w:p>
    <w:p w14:paraId="0C87F7BB" w14:textId="77777777" w:rsidR="00453FB3" w:rsidRPr="00135A15" w:rsidRDefault="00453FB3">
      <w:pPr>
        <w:jc w:val="center"/>
        <w:rPr>
          <w:b/>
          <w:sz w:val="20"/>
          <w:lang w:val="de-DE"/>
        </w:rPr>
      </w:pPr>
    </w:p>
    <w:p w14:paraId="57376F9D" w14:textId="77777777" w:rsidR="00453FB3" w:rsidRPr="00135A15" w:rsidRDefault="003E283B" w:rsidP="00D35CD2">
      <w:pPr>
        <w:spacing w:before="120"/>
        <w:ind w:firstLine="709"/>
        <w:jc w:val="both"/>
        <w:rPr>
          <w:i/>
          <w:sz w:val="28"/>
          <w:lang w:val="de-DE"/>
        </w:rPr>
      </w:pPr>
      <w:r w:rsidRPr="00135A15">
        <w:rPr>
          <w:i/>
          <w:sz w:val="28"/>
          <w:lang w:val="de-DE"/>
        </w:rPr>
        <w:t xml:space="preserve">Căn cứ Luật Tổ chức chính quyền địa phương ngày 19 tháng 6 năm 2015;Luật </w:t>
      </w:r>
      <w:r w:rsidR="008F6894" w:rsidRPr="00135A15">
        <w:rPr>
          <w:i/>
          <w:sz w:val="28"/>
          <w:lang w:val="de-DE"/>
        </w:rPr>
        <w:t>s</w:t>
      </w:r>
      <w:r w:rsidRPr="00135A15">
        <w:rPr>
          <w:i/>
          <w:sz w:val="28"/>
          <w:lang w:val="de-DE"/>
        </w:rPr>
        <w:t>ửa đổi, bổ sung một số điều của Luật Tổ chức Chính phủ và Luật Tổ chức chính quyền địa phương ngày 22 tháng 11 năm 2019;</w:t>
      </w:r>
    </w:p>
    <w:p w14:paraId="04C1BA19" w14:textId="77777777" w:rsidR="00453FB3" w:rsidRPr="00135A15" w:rsidRDefault="003E283B" w:rsidP="00D35CD2">
      <w:pPr>
        <w:spacing w:before="120"/>
        <w:ind w:firstLine="709"/>
        <w:jc w:val="both"/>
        <w:rPr>
          <w:i/>
          <w:sz w:val="28"/>
          <w:lang w:val="de-DE"/>
        </w:rPr>
      </w:pPr>
      <w:r w:rsidRPr="00135A15">
        <w:rPr>
          <w:i/>
          <w:sz w:val="28"/>
          <w:lang w:val="de-DE"/>
        </w:rPr>
        <w:t>Căn cứ Luật Đầu tư công ngày 13 tháng 6 năm 2019;</w:t>
      </w:r>
    </w:p>
    <w:p w14:paraId="170CFF51" w14:textId="77777777" w:rsidR="00453FB3" w:rsidRPr="00135A15" w:rsidRDefault="003E283B" w:rsidP="00D35CD2">
      <w:pPr>
        <w:spacing w:before="120"/>
        <w:ind w:firstLine="709"/>
        <w:jc w:val="both"/>
        <w:rPr>
          <w:i/>
          <w:sz w:val="28"/>
          <w:lang w:val="de-DE"/>
        </w:rPr>
      </w:pPr>
      <w:r w:rsidRPr="00135A15">
        <w:rPr>
          <w:i/>
          <w:sz w:val="28"/>
          <w:lang w:val="de-DE"/>
        </w:rPr>
        <w:t>Căn cứ Luật Ngân sách nhà nước ngày 25 tháng 6 năm 2015;</w:t>
      </w:r>
    </w:p>
    <w:p w14:paraId="68AB7CAC" w14:textId="77777777" w:rsidR="00453FB3" w:rsidRPr="00135A15" w:rsidRDefault="003E283B" w:rsidP="00D35CD2">
      <w:pPr>
        <w:spacing w:before="120"/>
        <w:ind w:firstLine="709"/>
        <w:jc w:val="both"/>
        <w:rPr>
          <w:i/>
          <w:sz w:val="28"/>
          <w:lang w:val="de-DE"/>
        </w:rPr>
      </w:pPr>
      <w:r w:rsidRPr="00135A15">
        <w:rPr>
          <w:i/>
          <w:sz w:val="28"/>
          <w:lang w:val="de-DE"/>
        </w:rPr>
        <w:t>Căn cứ Nghị định số 27/2022/NĐ-CP ngày 19 tháng 4 năm 2022 của Chính phủ Quy định cơ chế quản lý, tổ chức thực hiện các chương trình mục tiêu quốc gia;</w:t>
      </w:r>
    </w:p>
    <w:p w14:paraId="15DABFCF" w14:textId="77777777" w:rsidR="008121DC" w:rsidRPr="00135A15" w:rsidRDefault="008121DC" w:rsidP="00D35CD2">
      <w:pPr>
        <w:spacing w:before="120"/>
        <w:ind w:firstLine="709"/>
        <w:jc w:val="both"/>
        <w:rPr>
          <w:i/>
          <w:sz w:val="28"/>
          <w:lang w:val="de-DE"/>
        </w:rPr>
      </w:pPr>
      <w:r w:rsidRPr="00135A15">
        <w:rPr>
          <w:i/>
          <w:sz w:val="28"/>
          <w:lang w:val="de-DE"/>
        </w:rPr>
        <w:t>Căn cứ Nghị định số 38/2023/NĐ-CP ngày 24 tháng 6 năm 2023 của Chính phủ sửa đổi, bổ sung một số điều của Nghị định số 27/2022/NĐ-CP ngày 19 tháng 4 năm 2022 của Chính phủ quy định cơ chế quản lý, tổ chức thực hiện các chương trình mục tiêu quốc gia;</w:t>
      </w:r>
    </w:p>
    <w:p w14:paraId="6C705F53" w14:textId="167A137A" w:rsidR="005D1C6C" w:rsidRPr="00135A15" w:rsidRDefault="005D1C6C" w:rsidP="005D1C6C">
      <w:pPr>
        <w:spacing w:before="120"/>
        <w:ind w:firstLine="709"/>
        <w:jc w:val="both"/>
        <w:rPr>
          <w:i/>
          <w:sz w:val="28"/>
          <w:lang w:val="de-DE"/>
        </w:rPr>
      </w:pPr>
      <w:r w:rsidRPr="00135A15">
        <w:rPr>
          <w:i/>
          <w:sz w:val="28"/>
          <w:lang w:val="de-DE"/>
        </w:rPr>
        <w:t>Căn cứ Nghị quyết số 34/NQ-HĐND ngày 19 tháng 12 năm 2023 của Hội đồng nhân dân huyện Kon Plông về giao kế hoạch thực hiện các chương trình mục tiêu quốc gia năm 2024 trên địa bàn huyện Kon Plông;</w:t>
      </w:r>
    </w:p>
    <w:p w14:paraId="7513D04A" w14:textId="030CCC96" w:rsidR="005D1C6C" w:rsidRPr="00135A15" w:rsidRDefault="005D1C6C" w:rsidP="005D1C6C">
      <w:pPr>
        <w:spacing w:before="120"/>
        <w:ind w:firstLine="709"/>
        <w:jc w:val="both"/>
        <w:rPr>
          <w:i/>
          <w:sz w:val="28"/>
          <w:lang w:val="de-DE"/>
        </w:rPr>
      </w:pPr>
      <w:r w:rsidRPr="00135A15">
        <w:rPr>
          <w:i/>
          <w:sz w:val="28"/>
          <w:lang w:val="de-DE"/>
        </w:rPr>
        <w:t>Căn cứ Nghị quyết số 63/NQ-HĐND ngày 26 tháng 9 năm 2024 của Hội đồng nhân dân tỉnh về việc điều chỉnh Kế hoạch thực hiện các Chương trình mục tiêu quốc gia năm 2022, năm 2023, năm 2024 trên địa bàn tỉnh Kon Tum;</w:t>
      </w:r>
    </w:p>
    <w:p w14:paraId="03FD1C34" w14:textId="21848E72" w:rsidR="00453FB3" w:rsidRPr="00135A15" w:rsidRDefault="003E283B" w:rsidP="00D35CD2">
      <w:pPr>
        <w:spacing w:before="120"/>
        <w:ind w:firstLine="709"/>
        <w:jc w:val="both"/>
        <w:rPr>
          <w:i/>
          <w:spacing w:val="-2"/>
          <w:sz w:val="28"/>
          <w:lang w:val="de-DE"/>
        </w:rPr>
      </w:pPr>
      <w:r w:rsidRPr="00135A15">
        <w:rPr>
          <w:i/>
          <w:spacing w:val="-2"/>
          <w:sz w:val="28"/>
          <w:lang w:val="de-DE"/>
        </w:rPr>
        <w:t>Xét Tờ trình số</w:t>
      </w:r>
      <w:r w:rsidR="00624F36" w:rsidRPr="00135A15">
        <w:rPr>
          <w:i/>
          <w:spacing w:val="-2"/>
          <w:sz w:val="28"/>
          <w:lang w:val="de-DE"/>
        </w:rPr>
        <w:t xml:space="preserve"> </w:t>
      </w:r>
      <w:r w:rsidR="001A4436">
        <w:rPr>
          <w:i/>
          <w:spacing w:val="-2"/>
          <w:sz w:val="28"/>
          <w:lang w:val="de-DE"/>
        </w:rPr>
        <w:t>214</w:t>
      </w:r>
      <w:r w:rsidR="00624F36" w:rsidRPr="00135A15">
        <w:rPr>
          <w:i/>
          <w:spacing w:val="-2"/>
          <w:sz w:val="28"/>
          <w:lang w:val="de-DE"/>
        </w:rPr>
        <w:t xml:space="preserve"> </w:t>
      </w:r>
      <w:r w:rsidRPr="00135A15">
        <w:rPr>
          <w:i/>
          <w:spacing w:val="-2"/>
          <w:sz w:val="28"/>
          <w:lang w:val="de-DE"/>
        </w:rPr>
        <w:t>/TTr-UBND ngày</w:t>
      </w:r>
      <w:r w:rsidR="00624F36" w:rsidRPr="00135A15">
        <w:rPr>
          <w:i/>
          <w:spacing w:val="-2"/>
          <w:sz w:val="28"/>
          <w:lang w:val="de-DE"/>
        </w:rPr>
        <w:t xml:space="preserve"> </w:t>
      </w:r>
      <w:r w:rsidR="001A4436">
        <w:rPr>
          <w:i/>
          <w:spacing w:val="-2"/>
          <w:sz w:val="28"/>
          <w:lang w:val="de-DE"/>
        </w:rPr>
        <w:t>14</w:t>
      </w:r>
      <w:r w:rsidR="00624F36" w:rsidRPr="00135A15">
        <w:rPr>
          <w:i/>
          <w:spacing w:val="-2"/>
          <w:sz w:val="28"/>
          <w:lang w:val="de-DE"/>
        </w:rPr>
        <w:t xml:space="preserve"> </w:t>
      </w:r>
      <w:r w:rsidR="00AF67BD" w:rsidRPr="00135A15">
        <w:rPr>
          <w:i/>
          <w:spacing w:val="-2"/>
          <w:sz w:val="28"/>
          <w:lang w:val="de-DE"/>
        </w:rPr>
        <w:t>tháng</w:t>
      </w:r>
      <w:r w:rsidR="001A4436">
        <w:rPr>
          <w:i/>
          <w:spacing w:val="-2"/>
          <w:sz w:val="28"/>
          <w:lang w:val="de-DE"/>
        </w:rPr>
        <w:t xml:space="preserve"> 10</w:t>
      </w:r>
      <w:r w:rsidR="00AF67BD" w:rsidRPr="00135A15">
        <w:rPr>
          <w:i/>
          <w:spacing w:val="-2"/>
          <w:sz w:val="28"/>
          <w:lang w:val="de-DE"/>
        </w:rPr>
        <w:t xml:space="preserve"> </w:t>
      </w:r>
      <w:r w:rsidRPr="00135A15">
        <w:rPr>
          <w:i/>
          <w:spacing w:val="-2"/>
          <w:sz w:val="28"/>
          <w:lang w:val="de-DE"/>
        </w:rPr>
        <w:t>năm 202</w:t>
      </w:r>
      <w:r w:rsidR="00CB1A66" w:rsidRPr="00135A15">
        <w:rPr>
          <w:i/>
          <w:spacing w:val="-2"/>
          <w:sz w:val="28"/>
          <w:lang w:val="de-DE"/>
        </w:rPr>
        <w:t>4</w:t>
      </w:r>
      <w:r w:rsidR="00AF67BD" w:rsidRPr="00135A15">
        <w:rPr>
          <w:i/>
          <w:spacing w:val="-2"/>
          <w:sz w:val="28"/>
          <w:lang w:val="de-DE"/>
        </w:rPr>
        <w:t xml:space="preserve"> của Ủy ban nhân dân huyện </w:t>
      </w:r>
      <w:r w:rsidRPr="00135A15">
        <w:rPr>
          <w:i/>
          <w:spacing w:val="-2"/>
          <w:sz w:val="28"/>
          <w:lang w:val="de-DE"/>
        </w:rPr>
        <w:t xml:space="preserve">về </w:t>
      </w:r>
      <w:r w:rsidR="00673E40" w:rsidRPr="00135A15">
        <w:rPr>
          <w:i/>
          <w:spacing w:val="-2"/>
          <w:sz w:val="28"/>
          <w:lang w:val="de-DE"/>
        </w:rPr>
        <w:t>dự thảo Nghị q</w:t>
      </w:r>
      <w:r w:rsidR="00AF67BD" w:rsidRPr="00135A15">
        <w:rPr>
          <w:i/>
          <w:spacing w:val="-2"/>
          <w:sz w:val="28"/>
          <w:lang w:val="de-DE"/>
        </w:rPr>
        <w:t xml:space="preserve">uyết của Hội đồng nhân dân huyện </w:t>
      </w:r>
      <w:r w:rsidR="00673E40" w:rsidRPr="00135A15">
        <w:rPr>
          <w:i/>
          <w:spacing w:val="-2"/>
          <w:sz w:val="28"/>
          <w:lang w:val="de-DE"/>
        </w:rPr>
        <w:t xml:space="preserve">về </w:t>
      </w:r>
      <w:r w:rsidR="0089169D" w:rsidRPr="00135A15">
        <w:rPr>
          <w:i/>
          <w:spacing w:val="-2"/>
          <w:sz w:val="28"/>
          <w:lang w:val="de-DE"/>
        </w:rPr>
        <w:t xml:space="preserve">phân bổ, điều chỉnh vốn </w:t>
      </w:r>
      <w:r w:rsidR="00673E40" w:rsidRPr="00135A15">
        <w:rPr>
          <w:i/>
          <w:spacing w:val="-2"/>
          <w:sz w:val="28"/>
          <w:lang w:val="de-DE"/>
        </w:rPr>
        <w:t>các chương trình mục tiêu quốc gia năm 202</w:t>
      </w:r>
      <w:r w:rsidR="00F21516" w:rsidRPr="00135A15">
        <w:rPr>
          <w:i/>
          <w:spacing w:val="-2"/>
          <w:sz w:val="28"/>
          <w:lang w:val="de-DE"/>
        </w:rPr>
        <w:t>4</w:t>
      </w:r>
      <w:r w:rsidR="00AF67BD" w:rsidRPr="00135A15">
        <w:rPr>
          <w:i/>
          <w:spacing w:val="-2"/>
          <w:sz w:val="28"/>
          <w:lang w:val="de-DE"/>
        </w:rPr>
        <w:t xml:space="preserve"> trên địa bàn huyện Kon Plông</w:t>
      </w:r>
      <w:r w:rsidRPr="00135A15">
        <w:rPr>
          <w:i/>
          <w:spacing w:val="-2"/>
          <w:sz w:val="28"/>
          <w:lang w:val="de-DE"/>
        </w:rPr>
        <w:t xml:space="preserve">; </w:t>
      </w:r>
      <w:r w:rsidRPr="00135A15">
        <w:rPr>
          <w:i/>
          <w:iCs/>
          <w:sz w:val="28"/>
          <w:lang w:val="de-DE"/>
        </w:rPr>
        <w:t>Báo</w:t>
      </w:r>
      <w:r w:rsidR="00AF67BD" w:rsidRPr="00135A15">
        <w:rPr>
          <w:i/>
          <w:iCs/>
          <w:sz w:val="28"/>
          <w:lang w:val="de-DE"/>
        </w:rPr>
        <w:t xml:space="preserve"> cáo thẩm tra của Ban Kinh tế - Xã hội Hội đồng nhân dân huyện; </w:t>
      </w:r>
      <w:r w:rsidR="0066548D" w:rsidRPr="00135A15">
        <w:rPr>
          <w:i/>
          <w:iCs/>
          <w:sz w:val="28"/>
          <w:lang w:val="de-DE"/>
        </w:rPr>
        <w:t>ý kiến thảo luận của đại biểu Hội đồng nhân dân tại kỳ họp.</w:t>
      </w:r>
    </w:p>
    <w:p w14:paraId="202FAC9E" w14:textId="77777777" w:rsidR="00453FB3" w:rsidRPr="00135A15" w:rsidRDefault="003E283B">
      <w:pPr>
        <w:spacing w:before="240" w:after="240"/>
        <w:jc w:val="center"/>
        <w:rPr>
          <w:b/>
          <w:sz w:val="28"/>
          <w:lang w:val="de-DE"/>
        </w:rPr>
      </w:pPr>
      <w:r w:rsidRPr="00135A15">
        <w:rPr>
          <w:b/>
          <w:sz w:val="28"/>
          <w:lang w:val="de-DE"/>
        </w:rPr>
        <w:t>QUYẾT NGHỊ:</w:t>
      </w:r>
    </w:p>
    <w:p w14:paraId="5FFDE5F0" w14:textId="77777777" w:rsidR="00480F42" w:rsidRPr="00135A15" w:rsidRDefault="008326B7" w:rsidP="00D35CD2">
      <w:pPr>
        <w:spacing w:before="120" w:after="120"/>
        <w:ind w:firstLine="709"/>
        <w:jc w:val="both"/>
        <w:rPr>
          <w:sz w:val="28"/>
          <w:lang w:val="de-DE"/>
        </w:rPr>
      </w:pPr>
      <w:r w:rsidRPr="00135A15">
        <w:rPr>
          <w:lang w:val="de-DE"/>
        </w:rPr>
        <w:tab/>
      </w:r>
      <w:r w:rsidR="003E283B" w:rsidRPr="00135A15">
        <w:rPr>
          <w:b/>
          <w:sz w:val="28"/>
          <w:lang w:val="de-DE"/>
        </w:rPr>
        <w:t>Điều 1.</w:t>
      </w:r>
      <w:r w:rsidRPr="00135A15">
        <w:rPr>
          <w:b/>
          <w:sz w:val="28"/>
          <w:lang w:val="de-DE"/>
        </w:rPr>
        <w:t xml:space="preserve"> </w:t>
      </w:r>
      <w:r w:rsidR="006B0AAD" w:rsidRPr="00135A15">
        <w:rPr>
          <w:sz w:val="28"/>
          <w:lang w:val="de-DE"/>
        </w:rPr>
        <w:t>Phân bổ, điều chỉnh vốn</w:t>
      </w:r>
      <w:r w:rsidRPr="00135A15">
        <w:rPr>
          <w:sz w:val="28"/>
          <w:lang w:val="de-DE"/>
        </w:rPr>
        <w:t xml:space="preserve"> thực hiện các chương trình mục tiêu  quốc gia năm 2024 trên địa bàn huyện Kon Plông</w:t>
      </w:r>
      <w:r w:rsidR="00513F0B" w:rsidRPr="00135A15">
        <w:rPr>
          <w:sz w:val="28"/>
          <w:lang w:val="de-DE"/>
        </w:rPr>
        <w:t xml:space="preserve"> như sau:</w:t>
      </w:r>
    </w:p>
    <w:p w14:paraId="2A6B1F66" w14:textId="12823C52" w:rsidR="00627EAA" w:rsidRPr="00135A15" w:rsidRDefault="00480F42" w:rsidP="00D35CD2">
      <w:pPr>
        <w:spacing w:before="120" w:after="120"/>
        <w:ind w:firstLine="709"/>
        <w:jc w:val="both"/>
        <w:rPr>
          <w:sz w:val="28"/>
          <w:szCs w:val="28"/>
        </w:rPr>
      </w:pPr>
      <w:r w:rsidRPr="00135A15">
        <w:rPr>
          <w:sz w:val="28"/>
          <w:szCs w:val="28"/>
          <w:lang w:val="de-DE"/>
        </w:rPr>
        <w:lastRenderedPageBreak/>
        <w:t>1</w:t>
      </w:r>
      <w:r w:rsidRPr="00135A15">
        <w:rPr>
          <w:sz w:val="28"/>
        </w:rPr>
        <w:t xml:space="preserve">. </w:t>
      </w:r>
      <w:r w:rsidR="00684404" w:rsidRPr="00135A15">
        <w:rPr>
          <w:sz w:val="28"/>
        </w:rPr>
        <w:t xml:space="preserve">Phân bổ vốn đầu tư </w:t>
      </w:r>
      <w:r w:rsidR="00684404" w:rsidRPr="00135A15">
        <w:rPr>
          <w:sz w:val="28"/>
          <w:szCs w:val="28"/>
        </w:rPr>
        <w:t xml:space="preserve">công </w:t>
      </w:r>
      <w:r w:rsidR="005D1C6C" w:rsidRPr="00135A15">
        <w:rPr>
          <w:sz w:val="28"/>
          <w:szCs w:val="28"/>
        </w:rPr>
        <w:t xml:space="preserve">Chương trình mục tiêu quốc gia phát triển kinh tế - xã hội vùng đồng bào dân tộc thiểu số và miền núi </w:t>
      </w:r>
      <w:r w:rsidR="00D90BC7" w:rsidRPr="00135A15">
        <w:rPr>
          <w:sz w:val="28"/>
          <w:szCs w:val="28"/>
        </w:rPr>
        <w:t>năm 2024</w:t>
      </w:r>
      <w:r w:rsidR="005B18EB" w:rsidRPr="00135A15">
        <w:rPr>
          <w:sz w:val="28"/>
          <w:szCs w:val="28"/>
        </w:rPr>
        <w:t xml:space="preserve"> </w:t>
      </w:r>
      <w:r w:rsidR="00684404" w:rsidRPr="00135A15">
        <w:rPr>
          <w:sz w:val="28"/>
          <w:szCs w:val="28"/>
        </w:rPr>
        <w:t xml:space="preserve">cho </w:t>
      </w:r>
      <w:r w:rsidR="005D1C6C" w:rsidRPr="00135A15">
        <w:rPr>
          <w:spacing w:val="-4"/>
          <w:sz w:val="28"/>
          <w:szCs w:val="28"/>
        </w:rPr>
        <w:t>Dự án Hỗ trợ tu bổ, tôn tạo cho mỗi di tích quốc gia đặc biệt, di tích quốc gia có giá trị tiêu biểu của các dân tộc thiểu số</w:t>
      </w:r>
      <w:r w:rsidR="005D1C6C" w:rsidRPr="00135A15">
        <w:rPr>
          <w:sz w:val="28"/>
          <w:szCs w:val="28"/>
        </w:rPr>
        <w:t xml:space="preserve"> với số tiền: 4.247 triệu đồng</w:t>
      </w:r>
      <w:r w:rsidR="00B35F4F" w:rsidRPr="00135A15">
        <w:rPr>
          <w:sz w:val="28"/>
          <w:szCs w:val="28"/>
        </w:rPr>
        <w:t xml:space="preserve">, chi tiết </w:t>
      </w:r>
      <w:r w:rsidR="00AA4742" w:rsidRPr="00135A15">
        <w:rPr>
          <w:sz w:val="28"/>
          <w:szCs w:val="28"/>
        </w:rPr>
        <w:t>tại B</w:t>
      </w:r>
      <w:r w:rsidR="00B35F4F" w:rsidRPr="00135A15">
        <w:rPr>
          <w:sz w:val="28"/>
          <w:szCs w:val="28"/>
        </w:rPr>
        <w:t xml:space="preserve">iểu số 01 kèm theo. </w:t>
      </w:r>
    </w:p>
    <w:p w14:paraId="6AA06584" w14:textId="37677161" w:rsidR="00627EAA" w:rsidRPr="00135A15" w:rsidRDefault="00513F0B" w:rsidP="00D35CD2">
      <w:pPr>
        <w:spacing w:before="120" w:after="120"/>
        <w:ind w:firstLine="709"/>
        <w:jc w:val="both"/>
        <w:rPr>
          <w:sz w:val="28"/>
          <w:szCs w:val="28"/>
          <w:lang w:val="de-DE"/>
        </w:rPr>
      </w:pPr>
      <w:r w:rsidRPr="00135A15">
        <w:rPr>
          <w:sz w:val="28"/>
          <w:szCs w:val="28"/>
          <w:lang w:val="de-DE"/>
        </w:rPr>
        <w:t xml:space="preserve">2. </w:t>
      </w:r>
      <w:r w:rsidR="00B35F4F" w:rsidRPr="00135A15">
        <w:rPr>
          <w:sz w:val="28"/>
          <w:szCs w:val="28"/>
        </w:rPr>
        <w:t>Phân bổ</w:t>
      </w:r>
      <w:r w:rsidR="0067307E" w:rsidRPr="00135A15">
        <w:rPr>
          <w:sz w:val="28"/>
          <w:szCs w:val="28"/>
        </w:rPr>
        <w:t xml:space="preserve">, điều chỉnh </w:t>
      </w:r>
      <w:r w:rsidR="004130B9" w:rsidRPr="00135A15">
        <w:rPr>
          <w:sz w:val="28"/>
          <w:szCs w:val="28"/>
        </w:rPr>
        <w:t>vốn sự nghiệp Chương trình mục tiêu quốc gia</w:t>
      </w:r>
      <w:r w:rsidR="0067307E" w:rsidRPr="00135A15">
        <w:rPr>
          <w:sz w:val="28"/>
          <w:szCs w:val="28"/>
        </w:rPr>
        <w:t xml:space="preserve"> </w:t>
      </w:r>
      <w:r w:rsidR="005D1C6C" w:rsidRPr="00135A15">
        <w:rPr>
          <w:sz w:val="28"/>
          <w:szCs w:val="28"/>
        </w:rPr>
        <w:t>phát triển kinh tế - xã hội vùng đồng bào dân tộc thiểu số và miền núi</w:t>
      </w:r>
      <w:r w:rsidR="0067307E" w:rsidRPr="00135A15">
        <w:rPr>
          <w:sz w:val="28"/>
          <w:szCs w:val="28"/>
        </w:rPr>
        <w:t xml:space="preserve"> năm 2024</w:t>
      </w:r>
      <w:r w:rsidR="00B35F4F" w:rsidRPr="00135A15">
        <w:rPr>
          <w:sz w:val="28"/>
          <w:szCs w:val="28"/>
        </w:rPr>
        <w:t xml:space="preserve">: </w:t>
      </w:r>
      <w:r w:rsidR="00A937D1">
        <w:rPr>
          <w:sz w:val="28"/>
          <w:szCs w:val="28"/>
        </w:rPr>
        <w:t>5.414</w:t>
      </w:r>
      <w:r w:rsidR="00AA4742" w:rsidRPr="00135A15">
        <w:rPr>
          <w:sz w:val="28"/>
          <w:szCs w:val="28"/>
        </w:rPr>
        <w:t xml:space="preserve"> triệu đồng, chi tiết theo B</w:t>
      </w:r>
      <w:r w:rsidR="00B35F4F" w:rsidRPr="00135A15">
        <w:rPr>
          <w:sz w:val="28"/>
          <w:szCs w:val="28"/>
        </w:rPr>
        <w:t>iểu số 02</w:t>
      </w:r>
      <w:r w:rsidR="00E75FCD">
        <w:rPr>
          <w:sz w:val="28"/>
          <w:szCs w:val="28"/>
        </w:rPr>
        <w:t>,</w:t>
      </w:r>
      <w:r w:rsidR="00A937D1">
        <w:rPr>
          <w:sz w:val="28"/>
          <w:szCs w:val="28"/>
        </w:rPr>
        <w:t>03</w:t>
      </w:r>
      <w:r w:rsidR="00B35F4F" w:rsidRPr="00135A15">
        <w:rPr>
          <w:sz w:val="28"/>
          <w:szCs w:val="28"/>
        </w:rPr>
        <w:t xml:space="preserve"> kèm theo</w:t>
      </w:r>
      <w:r w:rsidR="003E283B" w:rsidRPr="00135A15">
        <w:rPr>
          <w:sz w:val="28"/>
          <w:szCs w:val="28"/>
          <w:lang w:val="de-DE"/>
        </w:rPr>
        <w:t>.</w:t>
      </w:r>
    </w:p>
    <w:p w14:paraId="26637483" w14:textId="77777777" w:rsidR="006928D2" w:rsidRPr="00135A15" w:rsidRDefault="003E283B" w:rsidP="00D35CD2">
      <w:pPr>
        <w:spacing w:before="120" w:after="120"/>
        <w:ind w:firstLine="709"/>
        <w:jc w:val="both"/>
        <w:rPr>
          <w:bCs/>
          <w:sz w:val="28"/>
          <w:lang w:val="vi-VN"/>
        </w:rPr>
      </w:pPr>
      <w:r w:rsidRPr="00135A15">
        <w:rPr>
          <w:b/>
          <w:sz w:val="28"/>
          <w:lang w:val="de-DE"/>
        </w:rPr>
        <w:t xml:space="preserve">Điều </w:t>
      </w:r>
      <w:r w:rsidR="00CE2948" w:rsidRPr="00135A15">
        <w:rPr>
          <w:b/>
          <w:sz w:val="28"/>
          <w:lang w:val="de-DE"/>
        </w:rPr>
        <w:t>2</w:t>
      </w:r>
      <w:r w:rsidRPr="00135A15">
        <w:rPr>
          <w:b/>
          <w:sz w:val="28"/>
          <w:lang w:val="de-DE"/>
        </w:rPr>
        <w:t xml:space="preserve">. </w:t>
      </w:r>
      <w:r w:rsidRPr="00135A15">
        <w:rPr>
          <w:bCs/>
          <w:sz w:val="28"/>
          <w:lang w:val="vi-VN"/>
        </w:rPr>
        <w:t>Tổ chức thực hiện</w:t>
      </w:r>
    </w:p>
    <w:p w14:paraId="50798D38" w14:textId="77777777" w:rsidR="006928D2" w:rsidRPr="00135A15" w:rsidRDefault="006F7AE0" w:rsidP="00D35CD2">
      <w:pPr>
        <w:spacing w:before="120" w:after="120"/>
        <w:ind w:firstLine="709"/>
        <w:jc w:val="both"/>
        <w:rPr>
          <w:sz w:val="28"/>
        </w:rPr>
      </w:pPr>
      <w:r w:rsidRPr="00135A15">
        <w:rPr>
          <w:sz w:val="28"/>
        </w:rPr>
        <w:t xml:space="preserve">1. Giao Ủy ban nhân dân huyện </w:t>
      </w:r>
      <w:r w:rsidR="003E283B" w:rsidRPr="00135A15">
        <w:rPr>
          <w:sz w:val="28"/>
        </w:rPr>
        <w:t>tổ chức triển khai thực hiện.</w:t>
      </w:r>
    </w:p>
    <w:p w14:paraId="622B900F" w14:textId="77777777" w:rsidR="006928D2" w:rsidRPr="00135A15" w:rsidRDefault="003E283B" w:rsidP="00D35CD2">
      <w:pPr>
        <w:spacing w:before="120" w:after="120"/>
        <w:ind w:firstLine="709"/>
        <w:jc w:val="both"/>
        <w:rPr>
          <w:sz w:val="28"/>
          <w:lang w:val="vi-VN"/>
        </w:rPr>
      </w:pPr>
      <w:r w:rsidRPr="00135A15">
        <w:rPr>
          <w:sz w:val="28"/>
          <w:lang w:val="vi-VN"/>
        </w:rPr>
        <w:t>2.</w:t>
      </w:r>
      <w:r w:rsidR="006F7AE0" w:rsidRPr="00135A15">
        <w:rPr>
          <w:sz w:val="28"/>
        </w:rPr>
        <w:t xml:space="preserve"> </w:t>
      </w:r>
      <w:r w:rsidRPr="00135A15">
        <w:rPr>
          <w:sz w:val="28"/>
          <w:lang w:val="vi-VN"/>
        </w:rPr>
        <w:t>Giao T</w:t>
      </w:r>
      <w:r w:rsidR="006F7AE0" w:rsidRPr="00135A15">
        <w:rPr>
          <w:sz w:val="28"/>
          <w:lang w:val="vi-VN"/>
        </w:rPr>
        <w:t>hường trực Hội đồng nhân dân</w:t>
      </w:r>
      <w:r w:rsidR="006F7AE0" w:rsidRPr="00135A15">
        <w:rPr>
          <w:sz w:val="28"/>
        </w:rPr>
        <w:t xml:space="preserve"> huyện</w:t>
      </w:r>
      <w:r w:rsidRPr="00135A15">
        <w:rPr>
          <w:sz w:val="28"/>
          <w:lang w:val="vi-VN"/>
        </w:rPr>
        <w:t xml:space="preserve">, các Ban của Hội </w:t>
      </w:r>
      <w:r w:rsidR="006F7AE0" w:rsidRPr="00135A15">
        <w:rPr>
          <w:sz w:val="28"/>
          <w:lang w:val="vi-VN"/>
        </w:rPr>
        <w:t>đồng nhân dân</w:t>
      </w:r>
      <w:r w:rsidR="006F7AE0" w:rsidRPr="00135A15">
        <w:rPr>
          <w:sz w:val="28"/>
        </w:rPr>
        <w:t xml:space="preserve"> huyện</w:t>
      </w:r>
      <w:r w:rsidRPr="00135A15">
        <w:rPr>
          <w:sz w:val="28"/>
          <w:lang w:val="vi-VN"/>
        </w:rPr>
        <w:t>, Tổ đại biểu Hội đồng nhân dâ</w:t>
      </w:r>
      <w:r w:rsidR="006F7AE0" w:rsidRPr="00135A15">
        <w:rPr>
          <w:sz w:val="28"/>
          <w:lang w:val="vi-VN"/>
        </w:rPr>
        <w:t>n và đại biểu Hội đồng nhân dân</w:t>
      </w:r>
      <w:r w:rsidR="006F7AE0" w:rsidRPr="00135A15">
        <w:rPr>
          <w:sz w:val="28"/>
        </w:rPr>
        <w:t xml:space="preserve"> huyện </w:t>
      </w:r>
      <w:r w:rsidRPr="00135A15">
        <w:rPr>
          <w:sz w:val="28"/>
          <w:lang w:val="vi-VN"/>
        </w:rPr>
        <w:t>giám sát việc thực hiện.</w:t>
      </w:r>
    </w:p>
    <w:p w14:paraId="3C426CCF" w14:textId="43A88426" w:rsidR="00453FB3" w:rsidRPr="00135A15" w:rsidRDefault="003E283B" w:rsidP="00D35CD2">
      <w:pPr>
        <w:spacing w:before="120" w:after="120"/>
        <w:ind w:firstLine="709"/>
        <w:jc w:val="both"/>
        <w:rPr>
          <w:sz w:val="28"/>
          <w:lang w:val="vi-VN"/>
        </w:rPr>
      </w:pPr>
      <w:r w:rsidRPr="00135A15">
        <w:rPr>
          <w:sz w:val="28"/>
          <w:lang w:val="vi-VN"/>
        </w:rPr>
        <w:t>Nghị quyế</w:t>
      </w:r>
      <w:r w:rsidR="00F46EBD" w:rsidRPr="00135A15">
        <w:rPr>
          <w:sz w:val="28"/>
          <w:lang w:val="vi-VN"/>
        </w:rPr>
        <w:t>t này đã được Hội đồng nhân dân</w:t>
      </w:r>
      <w:r w:rsidR="00F46EBD" w:rsidRPr="00135A15">
        <w:rPr>
          <w:sz w:val="28"/>
        </w:rPr>
        <w:t xml:space="preserve"> huyện Kon Plông </w:t>
      </w:r>
      <w:r w:rsidRPr="00135A15">
        <w:rPr>
          <w:sz w:val="28"/>
          <w:lang w:val="vi-VN"/>
        </w:rPr>
        <w:t>Khóa X</w:t>
      </w:r>
      <w:r w:rsidR="00F46EBD" w:rsidRPr="00135A15">
        <w:rPr>
          <w:sz w:val="28"/>
        </w:rPr>
        <w:t>V</w:t>
      </w:r>
      <w:r w:rsidR="00D35CD2" w:rsidRPr="00135A15">
        <w:rPr>
          <w:sz w:val="28"/>
        </w:rPr>
        <w:t xml:space="preserve">, </w:t>
      </w:r>
      <w:r w:rsidRPr="00135A15">
        <w:rPr>
          <w:sz w:val="28"/>
          <w:lang w:val="vi-VN"/>
        </w:rPr>
        <w:t xml:space="preserve"> Kỳ họp </w:t>
      </w:r>
      <w:r w:rsidR="008F19DF">
        <w:rPr>
          <w:sz w:val="28"/>
        </w:rPr>
        <w:t>C</w:t>
      </w:r>
      <w:r w:rsidR="005D1C6C" w:rsidRPr="00135A15">
        <w:rPr>
          <w:sz w:val="28"/>
        </w:rPr>
        <w:t>huyên đề</w:t>
      </w:r>
      <w:r w:rsidRPr="00135A15">
        <w:rPr>
          <w:sz w:val="28"/>
          <w:lang w:val="vi-VN"/>
        </w:rPr>
        <w:t xml:space="preserve"> thông qua ngày </w:t>
      </w:r>
      <w:r w:rsidR="001A4436">
        <w:rPr>
          <w:sz w:val="28"/>
        </w:rPr>
        <w:t>21</w:t>
      </w:r>
      <w:r w:rsidR="00D35CD2" w:rsidRPr="00135A15">
        <w:rPr>
          <w:sz w:val="28"/>
        </w:rPr>
        <w:t xml:space="preserve"> </w:t>
      </w:r>
      <w:r w:rsidRPr="00135A15">
        <w:rPr>
          <w:sz w:val="28"/>
          <w:lang w:val="vi-VN"/>
        </w:rPr>
        <w:t xml:space="preserve">tháng </w:t>
      </w:r>
      <w:r w:rsidR="001A4436">
        <w:rPr>
          <w:sz w:val="28"/>
        </w:rPr>
        <w:t>10</w:t>
      </w:r>
      <w:r w:rsidRPr="00135A15">
        <w:rPr>
          <w:sz w:val="28"/>
          <w:lang w:val="vi-VN"/>
        </w:rPr>
        <w:t xml:space="preserve"> năm 202</w:t>
      </w:r>
      <w:r w:rsidR="004F551F" w:rsidRPr="00135A15">
        <w:rPr>
          <w:sz w:val="28"/>
        </w:rPr>
        <w:t>4</w:t>
      </w:r>
      <w:r w:rsidRPr="00135A15">
        <w:rPr>
          <w:sz w:val="28"/>
          <w:lang w:val="vi-VN"/>
        </w:rPr>
        <w:t>./.</w:t>
      </w:r>
    </w:p>
    <w:tbl>
      <w:tblPr>
        <w:tblW w:w="4884" w:type="pct"/>
        <w:tblInd w:w="108" w:type="dxa"/>
        <w:tblLook w:val="04A0" w:firstRow="1" w:lastRow="0" w:firstColumn="1" w:lastColumn="0" w:noHBand="0" w:noVBand="1"/>
      </w:tblPr>
      <w:tblGrid>
        <w:gridCol w:w="4963"/>
        <w:gridCol w:w="4110"/>
      </w:tblGrid>
      <w:tr w:rsidR="00135A15" w:rsidRPr="00135A15" w14:paraId="3F79CA17" w14:textId="77777777" w:rsidTr="00F843F0">
        <w:trPr>
          <w:trHeight w:val="3802"/>
        </w:trPr>
        <w:tc>
          <w:tcPr>
            <w:tcW w:w="2735" w:type="pct"/>
          </w:tcPr>
          <w:p w14:paraId="5B55277A" w14:textId="77777777" w:rsidR="00D35CD2" w:rsidRPr="00135A15" w:rsidRDefault="003E283B" w:rsidP="00D35CD2">
            <w:pPr>
              <w:pStyle w:val="NormalWeb"/>
              <w:spacing w:before="0" w:beforeAutospacing="0" w:after="0" w:afterAutospacing="0"/>
              <w:ind w:left="-108"/>
              <w:jc w:val="both"/>
              <w:rPr>
                <w:b/>
                <w:i/>
                <w:iCs/>
              </w:rPr>
            </w:pPr>
            <w:r w:rsidRPr="00135A15">
              <w:rPr>
                <w:b/>
                <w:i/>
                <w:iCs/>
              </w:rPr>
              <w:t>Nơi nhận:</w:t>
            </w:r>
          </w:p>
          <w:p w14:paraId="6CD84AD6" w14:textId="77777777" w:rsidR="00D35CD2" w:rsidRPr="00135A15" w:rsidRDefault="00F843F0" w:rsidP="00D35CD2">
            <w:pPr>
              <w:pStyle w:val="NormalWeb"/>
              <w:spacing w:before="0" w:beforeAutospacing="0" w:after="0" w:afterAutospacing="0"/>
              <w:ind w:left="-108"/>
              <w:jc w:val="both"/>
              <w:rPr>
                <w:sz w:val="22"/>
                <w:szCs w:val="22"/>
              </w:rPr>
            </w:pPr>
            <w:r w:rsidRPr="00135A15">
              <w:rPr>
                <w:sz w:val="22"/>
                <w:szCs w:val="22"/>
              </w:rPr>
              <w:t>- Thường trực HĐND tỉnh;</w:t>
            </w:r>
            <w:r w:rsidRPr="00135A15">
              <w:rPr>
                <w:sz w:val="22"/>
                <w:szCs w:val="22"/>
              </w:rPr>
              <w:tab/>
            </w:r>
          </w:p>
          <w:p w14:paraId="40BBD393" w14:textId="77777777" w:rsidR="00D35CD2" w:rsidRPr="00135A15" w:rsidRDefault="00F843F0" w:rsidP="00D35CD2">
            <w:pPr>
              <w:pStyle w:val="NormalWeb"/>
              <w:spacing w:before="0" w:beforeAutospacing="0" w:after="0" w:afterAutospacing="0"/>
              <w:ind w:left="-108"/>
              <w:jc w:val="both"/>
              <w:rPr>
                <w:sz w:val="22"/>
                <w:szCs w:val="22"/>
              </w:rPr>
            </w:pPr>
            <w:r w:rsidRPr="00135A15">
              <w:rPr>
                <w:sz w:val="22"/>
                <w:szCs w:val="22"/>
              </w:rPr>
              <w:t>- Ủy ban nhân dân tỉnh;</w:t>
            </w:r>
          </w:p>
          <w:p w14:paraId="00B09489" w14:textId="77777777" w:rsidR="00D35CD2" w:rsidRPr="00135A15" w:rsidRDefault="00F843F0" w:rsidP="00D35CD2">
            <w:pPr>
              <w:pStyle w:val="NormalWeb"/>
              <w:spacing w:before="0" w:beforeAutospacing="0" w:after="0" w:afterAutospacing="0"/>
              <w:ind w:left="-108"/>
              <w:jc w:val="both"/>
              <w:rPr>
                <w:sz w:val="22"/>
                <w:szCs w:val="22"/>
              </w:rPr>
            </w:pPr>
            <w:r w:rsidRPr="00135A15">
              <w:rPr>
                <w:sz w:val="22"/>
                <w:szCs w:val="22"/>
              </w:rPr>
              <w:t>- Các ban HĐND tỉnh;</w:t>
            </w:r>
          </w:p>
          <w:p w14:paraId="113EEEFD" w14:textId="08CB3944" w:rsidR="00D35CD2" w:rsidRPr="00135A15" w:rsidRDefault="00F843F0" w:rsidP="00D35CD2">
            <w:pPr>
              <w:pStyle w:val="NormalWeb"/>
              <w:spacing w:before="0" w:beforeAutospacing="0" w:after="0" w:afterAutospacing="0"/>
              <w:ind w:left="-108"/>
              <w:jc w:val="both"/>
              <w:rPr>
                <w:sz w:val="22"/>
                <w:szCs w:val="22"/>
              </w:rPr>
            </w:pPr>
            <w:r w:rsidRPr="00135A15">
              <w:rPr>
                <w:sz w:val="22"/>
                <w:szCs w:val="22"/>
              </w:rPr>
              <w:t>- Các Sở: KH&amp;ĐT; Tài chính;</w:t>
            </w:r>
          </w:p>
          <w:p w14:paraId="366321A0" w14:textId="77777777" w:rsidR="00D35CD2" w:rsidRPr="00135A15" w:rsidRDefault="00F843F0" w:rsidP="00D35CD2">
            <w:pPr>
              <w:pStyle w:val="NormalWeb"/>
              <w:spacing w:before="0" w:beforeAutospacing="0" w:after="0" w:afterAutospacing="0"/>
              <w:ind w:left="-108"/>
              <w:jc w:val="both"/>
              <w:rPr>
                <w:sz w:val="22"/>
                <w:szCs w:val="22"/>
              </w:rPr>
            </w:pPr>
            <w:r w:rsidRPr="00135A15">
              <w:rPr>
                <w:sz w:val="22"/>
                <w:szCs w:val="22"/>
              </w:rPr>
              <w:t>- Thường trực Huyện ủy;</w:t>
            </w:r>
          </w:p>
          <w:p w14:paraId="140DC192" w14:textId="77777777" w:rsidR="00D35CD2" w:rsidRDefault="00F843F0" w:rsidP="00D35CD2">
            <w:pPr>
              <w:pStyle w:val="NormalWeb"/>
              <w:spacing w:before="0" w:beforeAutospacing="0" w:after="0" w:afterAutospacing="0"/>
              <w:ind w:left="-108"/>
              <w:jc w:val="both"/>
              <w:rPr>
                <w:sz w:val="22"/>
                <w:szCs w:val="22"/>
              </w:rPr>
            </w:pPr>
            <w:r w:rsidRPr="00135A15">
              <w:rPr>
                <w:sz w:val="22"/>
                <w:szCs w:val="22"/>
              </w:rPr>
              <w:t>- Thường trực HĐND huyện;</w:t>
            </w:r>
          </w:p>
          <w:p w14:paraId="476C1C79" w14:textId="771910B4" w:rsidR="00AD610E" w:rsidRPr="00135A15" w:rsidRDefault="00AD610E" w:rsidP="00AD610E">
            <w:pPr>
              <w:pStyle w:val="NormalWeb"/>
              <w:spacing w:before="0" w:beforeAutospacing="0" w:after="0" w:afterAutospacing="0"/>
              <w:ind w:left="-108"/>
              <w:jc w:val="both"/>
              <w:rPr>
                <w:sz w:val="22"/>
                <w:szCs w:val="22"/>
              </w:rPr>
            </w:pPr>
            <w:r w:rsidRPr="00135A15">
              <w:rPr>
                <w:sz w:val="22"/>
                <w:szCs w:val="22"/>
              </w:rPr>
              <w:t>- UBND huyện;</w:t>
            </w:r>
          </w:p>
          <w:p w14:paraId="6EC7AFF0" w14:textId="77777777" w:rsidR="00D35CD2" w:rsidRPr="00135A15" w:rsidRDefault="00F843F0" w:rsidP="00D35CD2">
            <w:pPr>
              <w:pStyle w:val="NormalWeb"/>
              <w:spacing w:before="0" w:beforeAutospacing="0" w:after="0" w:afterAutospacing="0"/>
              <w:ind w:left="-108"/>
              <w:jc w:val="both"/>
              <w:rPr>
                <w:sz w:val="22"/>
                <w:szCs w:val="22"/>
              </w:rPr>
            </w:pPr>
            <w:r w:rsidRPr="00135A15">
              <w:rPr>
                <w:sz w:val="22"/>
                <w:szCs w:val="22"/>
              </w:rPr>
              <w:t>- TT UBMTTQVN huyện;</w:t>
            </w:r>
          </w:p>
          <w:p w14:paraId="3D4F1EDE" w14:textId="77777777" w:rsidR="00D35CD2" w:rsidRPr="00135A15" w:rsidRDefault="00F843F0" w:rsidP="00D35CD2">
            <w:pPr>
              <w:pStyle w:val="NormalWeb"/>
              <w:spacing w:before="0" w:beforeAutospacing="0" w:after="0" w:afterAutospacing="0"/>
              <w:ind w:left="-108"/>
              <w:jc w:val="both"/>
              <w:rPr>
                <w:sz w:val="22"/>
                <w:szCs w:val="22"/>
              </w:rPr>
            </w:pPr>
            <w:r w:rsidRPr="00135A15">
              <w:rPr>
                <w:sz w:val="22"/>
                <w:szCs w:val="22"/>
              </w:rPr>
              <w:t>- Đại biểu HĐND huyện;</w:t>
            </w:r>
          </w:p>
          <w:p w14:paraId="1F5FF67A" w14:textId="50378781" w:rsidR="00D35CD2" w:rsidRPr="00135A15" w:rsidRDefault="00F843F0" w:rsidP="00D35CD2">
            <w:pPr>
              <w:pStyle w:val="NormalWeb"/>
              <w:spacing w:before="0" w:beforeAutospacing="0" w:after="0" w:afterAutospacing="0"/>
              <w:ind w:left="-108"/>
              <w:jc w:val="both"/>
              <w:rPr>
                <w:sz w:val="22"/>
                <w:szCs w:val="22"/>
              </w:rPr>
            </w:pPr>
            <w:r w:rsidRPr="00135A15">
              <w:rPr>
                <w:sz w:val="22"/>
                <w:szCs w:val="22"/>
              </w:rPr>
              <w:t>- HĐND</w:t>
            </w:r>
            <w:r w:rsidR="00AD610E">
              <w:rPr>
                <w:sz w:val="22"/>
                <w:szCs w:val="22"/>
              </w:rPr>
              <w:t>&amp;</w:t>
            </w:r>
            <w:r w:rsidRPr="00135A15">
              <w:rPr>
                <w:sz w:val="22"/>
                <w:szCs w:val="22"/>
              </w:rPr>
              <w:t>UBND các xã, thị trấn;</w:t>
            </w:r>
          </w:p>
          <w:p w14:paraId="3F7F7944" w14:textId="77777777" w:rsidR="00F843F0" w:rsidRPr="00135A15" w:rsidRDefault="00F843F0" w:rsidP="00D35CD2">
            <w:pPr>
              <w:pStyle w:val="NormalWeb"/>
              <w:spacing w:before="0" w:beforeAutospacing="0" w:after="0" w:afterAutospacing="0"/>
              <w:ind w:left="-108"/>
              <w:jc w:val="both"/>
              <w:rPr>
                <w:b/>
                <w:i/>
                <w:iCs/>
              </w:rPr>
            </w:pPr>
            <w:r w:rsidRPr="00135A15">
              <w:rPr>
                <w:sz w:val="22"/>
                <w:szCs w:val="22"/>
              </w:rPr>
              <w:t>- Các phòng ban, ngành, Đoàn thể huyện;</w:t>
            </w:r>
          </w:p>
          <w:p w14:paraId="185C0278" w14:textId="77777777" w:rsidR="00453FB3" w:rsidRPr="00135A15" w:rsidRDefault="00F843F0" w:rsidP="00D35CD2">
            <w:pPr>
              <w:pStyle w:val="NormalWeb"/>
              <w:spacing w:before="0" w:beforeAutospacing="0" w:after="0" w:afterAutospacing="0"/>
              <w:ind w:left="-108"/>
              <w:jc w:val="both"/>
              <w:rPr>
                <w:sz w:val="22"/>
                <w:szCs w:val="22"/>
              </w:rPr>
            </w:pPr>
            <w:r w:rsidRPr="00135A15">
              <w:rPr>
                <w:sz w:val="22"/>
                <w:szCs w:val="22"/>
              </w:rPr>
              <w:t>- Lưu VTLT.</w:t>
            </w:r>
          </w:p>
        </w:tc>
        <w:tc>
          <w:tcPr>
            <w:tcW w:w="2265" w:type="pct"/>
          </w:tcPr>
          <w:p w14:paraId="1CD76420" w14:textId="77777777" w:rsidR="00453FB3" w:rsidRPr="00135A15" w:rsidRDefault="003E283B">
            <w:pPr>
              <w:pStyle w:val="NormalWeb"/>
              <w:spacing w:before="0" w:beforeAutospacing="0" w:after="0" w:afterAutospacing="0"/>
              <w:jc w:val="center"/>
              <w:rPr>
                <w:b/>
                <w:sz w:val="28"/>
                <w:szCs w:val="28"/>
              </w:rPr>
            </w:pPr>
            <w:r w:rsidRPr="00135A15">
              <w:rPr>
                <w:b/>
                <w:sz w:val="28"/>
                <w:szCs w:val="28"/>
              </w:rPr>
              <w:t>CHỦ TỊCH</w:t>
            </w:r>
          </w:p>
          <w:p w14:paraId="0E28F1C0" w14:textId="77777777" w:rsidR="00453FB3" w:rsidRPr="00135A15" w:rsidRDefault="00453FB3">
            <w:pPr>
              <w:pStyle w:val="NormalWeb"/>
              <w:spacing w:before="0" w:beforeAutospacing="0" w:after="0" w:afterAutospacing="0"/>
              <w:jc w:val="center"/>
              <w:rPr>
                <w:b/>
                <w:sz w:val="28"/>
              </w:rPr>
            </w:pPr>
          </w:p>
          <w:p w14:paraId="53CF0939" w14:textId="77777777" w:rsidR="00453FB3" w:rsidRPr="00135A15" w:rsidRDefault="00453FB3">
            <w:pPr>
              <w:pStyle w:val="NormalWeb"/>
              <w:spacing w:before="0" w:beforeAutospacing="0" w:after="0" w:afterAutospacing="0"/>
              <w:jc w:val="center"/>
              <w:rPr>
                <w:b/>
                <w:sz w:val="28"/>
              </w:rPr>
            </w:pPr>
          </w:p>
          <w:p w14:paraId="48A1AB92" w14:textId="77777777" w:rsidR="00453FB3" w:rsidRPr="00135A15" w:rsidRDefault="00453FB3">
            <w:pPr>
              <w:pStyle w:val="NormalWeb"/>
              <w:spacing w:before="0" w:beforeAutospacing="0" w:after="0" w:afterAutospacing="0"/>
              <w:jc w:val="center"/>
              <w:rPr>
                <w:b/>
                <w:sz w:val="28"/>
              </w:rPr>
            </w:pPr>
          </w:p>
          <w:p w14:paraId="7D3FCE09" w14:textId="77777777" w:rsidR="00453FB3" w:rsidRPr="00135A15" w:rsidRDefault="00453FB3">
            <w:pPr>
              <w:pStyle w:val="NormalWeb"/>
              <w:spacing w:before="0" w:beforeAutospacing="0" w:after="0" w:afterAutospacing="0"/>
              <w:jc w:val="center"/>
              <w:rPr>
                <w:b/>
                <w:sz w:val="28"/>
              </w:rPr>
            </w:pPr>
          </w:p>
          <w:p w14:paraId="13D032D9" w14:textId="77777777" w:rsidR="00453FB3" w:rsidRPr="00135A15" w:rsidRDefault="00453FB3">
            <w:pPr>
              <w:pStyle w:val="NormalWeb"/>
              <w:spacing w:before="0" w:beforeAutospacing="0" w:after="0" w:afterAutospacing="0"/>
              <w:jc w:val="center"/>
              <w:rPr>
                <w:b/>
                <w:sz w:val="28"/>
              </w:rPr>
            </w:pPr>
          </w:p>
          <w:p w14:paraId="353B60CF" w14:textId="77777777" w:rsidR="00453FB3" w:rsidRPr="00135A15" w:rsidRDefault="00453FB3">
            <w:pPr>
              <w:pStyle w:val="NormalWeb"/>
              <w:spacing w:before="0" w:beforeAutospacing="0" w:after="0" w:afterAutospacing="0"/>
              <w:jc w:val="center"/>
              <w:rPr>
                <w:b/>
                <w:sz w:val="28"/>
              </w:rPr>
            </w:pPr>
          </w:p>
          <w:p w14:paraId="41FDC4F5" w14:textId="77777777" w:rsidR="00453FB3" w:rsidRPr="00135A15" w:rsidRDefault="00F46EBD">
            <w:pPr>
              <w:pStyle w:val="NormalWeb"/>
              <w:spacing w:before="0" w:beforeAutospacing="0" w:after="0" w:afterAutospacing="0"/>
              <w:jc w:val="center"/>
              <w:rPr>
                <w:b/>
                <w:sz w:val="28"/>
              </w:rPr>
            </w:pPr>
            <w:r w:rsidRPr="00135A15">
              <w:rPr>
                <w:b/>
                <w:sz w:val="28"/>
              </w:rPr>
              <w:t>Đào Duy Khánh</w:t>
            </w:r>
          </w:p>
        </w:tc>
      </w:tr>
    </w:tbl>
    <w:p w14:paraId="3E4A9B17" w14:textId="77777777" w:rsidR="00453FB3" w:rsidRPr="00135A15" w:rsidRDefault="00453FB3" w:rsidP="00052DA5">
      <w:pPr>
        <w:spacing w:before="120" w:line="276" w:lineRule="auto"/>
        <w:jc w:val="both"/>
        <w:rPr>
          <w:sz w:val="28"/>
        </w:rPr>
      </w:pPr>
    </w:p>
    <w:sectPr w:rsidR="00453FB3" w:rsidRPr="00135A15" w:rsidSect="00A94151">
      <w:headerReference w:type="even" r:id="rId8"/>
      <w:headerReference w:type="default" r:id="rId9"/>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BAE1A" w14:textId="77777777" w:rsidR="00780588" w:rsidRDefault="00780588">
      <w:r>
        <w:separator/>
      </w:r>
    </w:p>
  </w:endnote>
  <w:endnote w:type="continuationSeparator" w:id="0">
    <w:p w14:paraId="565345AA" w14:textId="77777777" w:rsidR="00780588" w:rsidRDefault="0078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7380A" w14:textId="77777777" w:rsidR="00780588" w:rsidRDefault="00780588">
      <w:r>
        <w:separator/>
      </w:r>
    </w:p>
  </w:footnote>
  <w:footnote w:type="continuationSeparator" w:id="0">
    <w:p w14:paraId="5AE8CB9B" w14:textId="77777777" w:rsidR="00780588" w:rsidRDefault="00780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A7395" w14:textId="77777777" w:rsidR="00453FB3" w:rsidRDefault="00E51022">
    <w:pPr>
      <w:pStyle w:val="Header"/>
      <w:framePr w:wrap="around" w:vAnchor="text" w:hAnchor="margin" w:xAlign="center" w:y="1"/>
      <w:rPr>
        <w:rStyle w:val="PageNumber"/>
      </w:rPr>
    </w:pPr>
    <w:r>
      <w:rPr>
        <w:rStyle w:val="PageNumber"/>
      </w:rPr>
      <w:fldChar w:fldCharType="begin"/>
    </w:r>
    <w:r w:rsidR="003E283B">
      <w:rPr>
        <w:rStyle w:val="PageNumber"/>
      </w:rPr>
      <w:instrText xml:space="preserve">PAGE  </w:instrText>
    </w:r>
    <w:r>
      <w:rPr>
        <w:rStyle w:val="PageNumber"/>
      </w:rPr>
      <w:fldChar w:fldCharType="end"/>
    </w:r>
  </w:p>
  <w:p w14:paraId="2850E263" w14:textId="77777777" w:rsidR="00453FB3" w:rsidRDefault="00453FB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166B6" w14:textId="222F269A" w:rsidR="00453FB3" w:rsidRPr="00D35CD2" w:rsidRDefault="00E51022" w:rsidP="000F361B">
    <w:pPr>
      <w:pStyle w:val="Header"/>
      <w:framePr w:wrap="around" w:vAnchor="text" w:hAnchor="page" w:x="6214" w:y="-5"/>
      <w:jc w:val="center"/>
      <w:rPr>
        <w:rStyle w:val="PageNumber"/>
        <w:sz w:val="28"/>
        <w:szCs w:val="28"/>
      </w:rPr>
    </w:pPr>
    <w:r w:rsidRPr="00D35CD2">
      <w:rPr>
        <w:rStyle w:val="PageNumber"/>
        <w:sz w:val="28"/>
        <w:szCs w:val="28"/>
      </w:rPr>
      <w:fldChar w:fldCharType="begin"/>
    </w:r>
    <w:r w:rsidR="003E283B" w:rsidRPr="00D35CD2">
      <w:rPr>
        <w:rStyle w:val="PageNumber"/>
        <w:sz w:val="28"/>
        <w:szCs w:val="28"/>
      </w:rPr>
      <w:instrText xml:space="preserve">PAGE  </w:instrText>
    </w:r>
    <w:r w:rsidRPr="00D35CD2">
      <w:rPr>
        <w:rStyle w:val="PageNumber"/>
        <w:sz w:val="28"/>
        <w:szCs w:val="28"/>
      </w:rPr>
      <w:fldChar w:fldCharType="separate"/>
    </w:r>
    <w:r w:rsidR="003F4264">
      <w:rPr>
        <w:rStyle w:val="PageNumber"/>
        <w:noProof/>
        <w:sz w:val="28"/>
        <w:szCs w:val="28"/>
      </w:rPr>
      <w:t>2</w:t>
    </w:r>
    <w:r w:rsidRPr="00D35CD2">
      <w:rPr>
        <w:rStyle w:val="PageNumber"/>
        <w:sz w:val="28"/>
        <w:szCs w:val="28"/>
      </w:rPr>
      <w:fldChar w:fldCharType="end"/>
    </w:r>
  </w:p>
  <w:p w14:paraId="359E1229" w14:textId="77777777" w:rsidR="00453FB3" w:rsidRDefault="00453FB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D2D"/>
    <w:rsid w:val="00000055"/>
    <w:rsid w:val="0001653D"/>
    <w:rsid w:val="0002734C"/>
    <w:rsid w:val="00033ECC"/>
    <w:rsid w:val="00051384"/>
    <w:rsid w:val="00052435"/>
    <w:rsid w:val="00052DA5"/>
    <w:rsid w:val="000535C1"/>
    <w:rsid w:val="00054871"/>
    <w:rsid w:val="000605EC"/>
    <w:rsid w:val="00076665"/>
    <w:rsid w:val="00094EA7"/>
    <w:rsid w:val="000B5E07"/>
    <w:rsid w:val="000D0131"/>
    <w:rsid w:val="000E03D2"/>
    <w:rsid w:val="000E0A61"/>
    <w:rsid w:val="000E0E65"/>
    <w:rsid w:val="000E17F0"/>
    <w:rsid w:val="000E1ECA"/>
    <w:rsid w:val="000F361B"/>
    <w:rsid w:val="00101E21"/>
    <w:rsid w:val="001049F4"/>
    <w:rsid w:val="00123FC3"/>
    <w:rsid w:val="0013175E"/>
    <w:rsid w:val="00135A15"/>
    <w:rsid w:val="001368D6"/>
    <w:rsid w:val="00140299"/>
    <w:rsid w:val="00141372"/>
    <w:rsid w:val="001601E0"/>
    <w:rsid w:val="00163C21"/>
    <w:rsid w:val="00164C66"/>
    <w:rsid w:val="001769BF"/>
    <w:rsid w:val="00196DCD"/>
    <w:rsid w:val="001A4436"/>
    <w:rsid w:val="001B14A3"/>
    <w:rsid w:val="001E009C"/>
    <w:rsid w:val="001F2192"/>
    <w:rsid w:val="001F2525"/>
    <w:rsid w:val="001F567A"/>
    <w:rsid w:val="002056BF"/>
    <w:rsid w:val="00205F21"/>
    <w:rsid w:val="00206718"/>
    <w:rsid w:val="00207A03"/>
    <w:rsid w:val="00223F42"/>
    <w:rsid w:val="00224164"/>
    <w:rsid w:val="002405C9"/>
    <w:rsid w:val="002C6BEF"/>
    <w:rsid w:val="002F76F7"/>
    <w:rsid w:val="003117B2"/>
    <w:rsid w:val="003143C8"/>
    <w:rsid w:val="00316DA1"/>
    <w:rsid w:val="00317322"/>
    <w:rsid w:val="003175A0"/>
    <w:rsid w:val="00317F61"/>
    <w:rsid w:val="00346680"/>
    <w:rsid w:val="0035150C"/>
    <w:rsid w:val="0036280E"/>
    <w:rsid w:val="00371766"/>
    <w:rsid w:val="003A1D47"/>
    <w:rsid w:val="003B104D"/>
    <w:rsid w:val="003C17D7"/>
    <w:rsid w:val="003E283B"/>
    <w:rsid w:val="003E4F13"/>
    <w:rsid w:val="003E7631"/>
    <w:rsid w:val="003F4264"/>
    <w:rsid w:val="004043D8"/>
    <w:rsid w:val="00411A84"/>
    <w:rsid w:val="00412143"/>
    <w:rsid w:val="004130B9"/>
    <w:rsid w:val="00420335"/>
    <w:rsid w:val="00444DE9"/>
    <w:rsid w:val="00450CD6"/>
    <w:rsid w:val="00453FB3"/>
    <w:rsid w:val="00462082"/>
    <w:rsid w:val="00480F42"/>
    <w:rsid w:val="0048388B"/>
    <w:rsid w:val="004B105C"/>
    <w:rsid w:val="004B1807"/>
    <w:rsid w:val="004B2CC5"/>
    <w:rsid w:val="004C7F42"/>
    <w:rsid w:val="004D133D"/>
    <w:rsid w:val="004D20EC"/>
    <w:rsid w:val="004E144B"/>
    <w:rsid w:val="004F551F"/>
    <w:rsid w:val="0050398B"/>
    <w:rsid w:val="00504C25"/>
    <w:rsid w:val="005123B6"/>
    <w:rsid w:val="00513F0B"/>
    <w:rsid w:val="00525831"/>
    <w:rsid w:val="00536338"/>
    <w:rsid w:val="00547581"/>
    <w:rsid w:val="00555C5B"/>
    <w:rsid w:val="00577285"/>
    <w:rsid w:val="005813D1"/>
    <w:rsid w:val="005A59DD"/>
    <w:rsid w:val="005B0D92"/>
    <w:rsid w:val="005B18EB"/>
    <w:rsid w:val="005C00F0"/>
    <w:rsid w:val="005C1F54"/>
    <w:rsid w:val="005D1C6C"/>
    <w:rsid w:val="005E12BB"/>
    <w:rsid w:val="00624F36"/>
    <w:rsid w:val="00627EAA"/>
    <w:rsid w:val="00635213"/>
    <w:rsid w:val="0063618C"/>
    <w:rsid w:val="00645DAA"/>
    <w:rsid w:val="0064787A"/>
    <w:rsid w:val="0065113D"/>
    <w:rsid w:val="00661225"/>
    <w:rsid w:val="00661F75"/>
    <w:rsid w:val="0066548D"/>
    <w:rsid w:val="0067077A"/>
    <w:rsid w:val="0067307E"/>
    <w:rsid w:val="00673E40"/>
    <w:rsid w:val="006747E4"/>
    <w:rsid w:val="00684404"/>
    <w:rsid w:val="006928D2"/>
    <w:rsid w:val="00692F8C"/>
    <w:rsid w:val="00696EA3"/>
    <w:rsid w:val="006A624C"/>
    <w:rsid w:val="006A6703"/>
    <w:rsid w:val="006B0AAD"/>
    <w:rsid w:val="006B15A9"/>
    <w:rsid w:val="006B544C"/>
    <w:rsid w:val="006B6339"/>
    <w:rsid w:val="006C4B59"/>
    <w:rsid w:val="006D46BF"/>
    <w:rsid w:val="006E0B5C"/>
    <w:rsid w:val="006E4B98"/>
    <w:rsid w:val="006F1FAD"/>
    <w:rsid w:val="006F7AE0"/>
    <w:rsid w:val="00705EF2"/>
    <w:rsid w:val="007147B9"/>
    <w:rsid w:val="00722817"/>
    <w:rsid w:val="007418D9"/>
    <w:rsid w:val="007419E5"/>
    <w:rsid w:val="0075446C"/>
    <w:rsid w:val="00760E0B"/>
    <w:rsid w:val="00780588"/>
    <w:rsid w:val="007A7E73"/>
    <w:rsid w:val="007B52C7"/>
    <w:rsid w:val="007B7604"/>
    <w:rsid w:val="007C22D8"/>
    <w:rsid w:val="007C3D18"/>
    <w:rsid w:val="007C3F75"/>
    <w:rsid w:val="007D1DFA"/>
    <w:rsid w:val="007D5514"/>
    <w:rsid w:val="007E35F6"/>
    <w:rsid w:val="007E5F1C"/>
    <w:rsid w:val="007F47C3"/>
    <w:rsid w:val="008121DC"/>
    <w:rsid w:val="00825221"/>
    <w:rsid w:val="008262D9"/>
    <w:rsid w:val="00830855"/>
    <w:rsid w:val="008326B7"/>
    <w:rsid w:val="0083491C"/>
    <w:rsid w:val="00834E03"/>
    <w:rsid w:val="00846800"/>
    <w:rsid w:val="008479A4"/>
    <w:rsid w:val="00852FAF"/>
    <w:rsid w:val="00853A99"/>
    <w:rsid w:val="0085670F"/>
    <w:rsid w:val="008572EE"/>
    <w:rsid w:val="00857A5F"/>
    <w:rsid w:val="00886D7E"/>
    <w:rsid w:val="0089169D"/>
    <w:rsid w:val="008B48F7"/>
    <w:rsid w:val="008C1A79"/>
    <w:rsid w:val="008C5324"/>
    <w:rsid w:val="008C5E09"/>
    <w:rsid w:val="008D3B98"/>
    <w:rsid w:val="008E3197"/>
    <w:rsid w:val="008E53BC"/>
    <w:rsid w:val="008E6903"/>
    <w:rsid w:val="008F19DF"/>
    <w:rsid w:val="008F6859"/>
    <w:rsid w:val="008F6894"/>
    <w:rsid w:val="009048D9"/>
    <w:rsid w:val="00914FE8"/>
    <w:rsid w:val="00921F82"/>
    <w:rsid w:val="009230CB"/>
    <w:rsid w:val="00953B42"/>
    <w:rsid w:val="00957AC8"/>
    <w:rsid w:val="00962802"/>
    <w:rsid w:val="00967D11"/>
    <w:rsid w:val="00975418"/>
    <w:rsid w:val="00983643"/>
    <w:rsid w:val="009931C9"/>
    <w:rsid w:val="00995CA1"/>
    <w:rsid w:val="009A4571"/>
    <w:rsid w:val="009B4D00"/>
    <w:rsid w:val="009C0803"/>
    <w:rsid w:val="009C5DE3"/>
    <w:rsid w:val="009D0A50"/>
    <w:rsid w:val="009E0ADD"/>
    <w:rsid w:val="009E468C"/>
    <w:rsid w:val="009E53D8"/>
    <w:rsid w:val="00A153DE"/>
    <w:rsid w:val="00A237C8"/>
    <w:rsid w:val="00A25A04"/>
    <w:rsid w:val="00A30C73"/>
    <w:rsid w:val="00A40C69"/>
    <w:rsid w:val="00A44A61"/>
    <w:rsid w:val="00A46CE5"/>
    <w:rsid w:val="00A60EA1"/>
    <w:rsid w:val="00A6332A"/>
    <w:rsid w:val="00A77B22"/>
    <w:rsid w:val="00A87AE9"/>
    <w:rsid w:val="00A937D1"/>
    <w:rsid w:val="00A93C4D"/>
    <w:rsid w:val="00A94151"/>
    <w:rsid w:val="00A95397"/>
    <w:rsid w:val="00AA4742"/>
    <w:rsid w:val="00AA6D65"/>
    <w:rsid w:val="00AB14A6"/>
    <w:rsid w:val="00AB601D"/>
    <w:rsid w:val="00AC3DDC"/>
    <w:rsid w:val="00AC5003"/>
    <w:rsid w:val="00AD1FCB"/>
    <w:rsid w:val="00AD448B"/>
    <w:rsid w:val="00AD610E"/>
    <w:rsid w:val="00AE1298"/>
    <w:rsid w:val="00AF14AA"/>
    <w:rsid w:val="00AF67BD"/>
    <w:rsid w:val="00AF734E"/>
    <w:rsid w:val="00B020D3"/>
    <w:rsid w:val="00B06484"/>
    <w:rsid w:val="00B175C6"/>
    <w:rsid w:val="00B3211A"/>
    <w:rsid w:val="00B35F4F"/>
    <w:rsid w:val="00B373C6"/>
    <w:rsid w:val="00B44E9D"/>
    <w:rsid w:val="00B5086D"/>
    <w:rsid w:val="00B51847"/>
    <w:rsid w:val="00B5644D"/>
    <w:rsid w:val="00B61CD9"/>
    <w:rsid w:val="00B62959"/>
    <w:rsid w:val="00B63306"/>
    <w:rsid w:val="00B6658F"/>
    <w:rsid w:val="00B73521"/>
    <w:rsid w:val="00B7602F"/>
    <w:rsid w:val="00B8071B"/>
    <w:rsid w:val="00B86EB9"/>
    <w:rsid w:val="00BB6A53"/>
    <w:rsid w:val="00BD5950"/>
    <w:rsid w:val="00BE3B7D"/>
    <w:rsid w:val="00BF4DAA"/>
    <w:rsid w:val="00C04303"/>
    <w:rsid w:val="00C04CCC"/>
    <w:rsid w:val="00C17278"/>
    <w:rsid w:val="00C20B40"/>
    <w:rsid w:val="00C23A8F"/>
    <w:rsid w:val="00C37BF7"/>
    <w:rsid w:val="00C37F77"/>
    <w:rsid w:val="00C40140"/>
    <w:rsid w:val="00C61331"/>
    <w:rsid w:val="00C737F1"/>
    <w:rsid w:val="00C81B7C"/>
    <w:rsid w:val="00CA0DF6"/>
    <w:rsid w:val="00CA3F1F"/>
    <w:rsid w:val="00CA79F1"/>
    <w:rsid w:val="00CB1A66"/>
    <w:rsid w:val="00CD0F4D"/>
    <w:rsid w:val="00CE2948"/>
    <w:rsid w:val="00CF12CB"/>
    <w:rsid w:val="00CF4E6F"/>
    <w:rsid w:val="00D14244"/>
    <w:rsid w:val="00D31CBE"/>
    <w:rsid w:val="00D35CD2"/>
    <w:rsid w:val="00D431B1"/>
    <w:rsid w:val="00D444D4"/>
    <w:rsid w:val="00D50617"/>
    <w:rsid w:val="00D51A4B"/>
    <w:rsid w:val="00D60304"/>
    <w:rsid w:val="00D71B79"/>
    <w:rsid w:val="00D71EC5"/>
    <w:rsid w:val="00D74225"/>
    <w:rsid w:val="00D829E3"/>
    <w:rsid w:val="00D85B8C"/>
    <w:rsid w:val="00D90BC7"/>
    <w:rsid w:val="00D93D65"/>
    <w:rsid w:val="00DA2752"/>
    <w:rsid w:val="00DA6D0F"/>
    <w:rsid w:val="00DC6E0C"/>
    <w:rsid w:val="00DD033A"/>
    <w:rsid w:val="00DD5B67"/>
    <w:rsid w:val="00DF2F06"/>
    <w:rsid w:val="00E053A8"/>
    <w:rsid w:val="00E20756"/>
    <w:rsid w:val="00E21AFA"/>
    <w:rsid w:val="00E23902"/>
    <w:rsid w:val="00E26D5D"/>
    <w:rsid w:val="00E33F98"/>
    <w:rsid w:val="00E35138"/>
    <w:rsid w:val="00E4035B"/>
    <w:rsid w:val="00E45251"/>
    <w:rsid w:val="00E51022"/>
    <w:rsid w:val="00E52DC4"/>
    <w:rsid w:val="00E74ADD"/>
    <w:rsid w:val="00E757A7"/>
    <w:rsid w:val="00E75FCD"/>
    <w:rsid w:val="00E95D2D"/>
    <w:rsid w:val="00EA335F"/>
    <w:rsid w:val="00EA4FF0"/>
    <w:rsid w:val="00EB5413"/>
    <w:rsid w:val="00EC1D44"/>
    <w:rsid w:val="00ED0D2C"/>
    <w:rsid w:val="00ED4781"/>
    <w:rsid w:val="00EF1E2C"/>
    <w:rsid w:val="00F00FC9"/>
    <w:rsid w:val="00F117C7"/>
    <w:rsid w:val="00F145E3"/>
    <w:rsid w:val="00F166CB"/>
    <w:rsid w:val="00F21516"/>
    <w:rsid w:val="00F246C6"/>
    <w:rsid w:val="00F27C3A"/>
    <w:rsid w:val="00F33C97"/>
    <w:rsid w:val="00F34F61"/>
    <w:rsid w:val="00F40725"/>
    <w:rsid w:val="00F46EBD"/>
    <w:rsid w:val="00F5064E"/>
    <w:rsid w:val="00F537D8"/>
    <w:rsid w:val="00F843F0"/>
    <w:rsid w:val="00F877BF"/>
    <w:rsid w:val="00F93198"/>
    <w:rsid w:val="00FA49C5"/>
    <w:rsid w:val="00FA658C"/>
    <w:rsid w:val="00FB06BB"/>
    <w:rsid w:val="00FB45E8"/>
    <w:rsid w:val="00FE5D24"/>
    <w:rsid w:val="00FE6DE9"/>
    <w:rsid w:val="00FF3C12"/>
    <w:rsid w:val="1B2272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2D433D"/>
  <w15:docId w15:val="{128110F4-A66F-49FF-A97F-731F3C8A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iPriority="0"/>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521"/>
    <w:rPr>
      <w:rFonts w:eastAsia="Times New Roman"/>
      <w:sz w:val="24"/>
      <w:szCs w:val="24"/>
      <w:lang w:val="en-US" w:eastAsia="en-US"/>
    </w:rPr>
  </w:style>
  <w:style w:type="paragraph" w:styleId="Heading5">
    <w:name w:val="heading 5"/>
    <w:basedOn w:val="Normal"/>
    <w:next w:val="Normal"/>
    <w:link w:val="Heading5Char"/>
    <w:qFormat/>
    <w:rsid w:val="008326B7"/>
    <w:pPr>
      <w:keepNext/>
      <w:tabs>
        <w:tab w:val="center" w:pos="1560"/>
        <w:tab w:val="center" w:pos="6379"/>
      </w:tabs>
      <w:ind w:left="720" w:hanging="720"/>
      <w:jc w:val="center"/>
      <w:outlineLvl w:val="4"/>
    </w:pPr>
    <w:rPr>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3521"/>
    <w:rPr>
      <w:rFonts w:ascii="Tahoma" w:hAnsi="Tahoma" w:cs="Tahoma"/>
      <w:sz w:val="16"/>
      <w:szCs w:val="16"/>
    </w:rPr>
  </w:style>
  <w:style w:type="paragraph" w:styleId="Footer">
    <w:name w:val="footer"/>
    <w:basedOn w:val="Normal"/>
    <w:link w:val="FooterChar"/>
    <w:uiPriority w:val="99"/>
    <w:unhideWhenUsed/>
    <w:rsid w:val="00B73521"/>
    <w:pPr>
      <w:tabs>
        <w:tab w:val="center" w:pos="4680"/>
        <w:tab w:val="right" w:pos="9360"/>
      </w:tabs>
    </w:pPr>
  </w:style>
  <w:style w:type="character" w:styleId="FootnoteReference">
    <w:name w:val="footnote reference"/>
    <w:uiPriority w:val="99"/>
    <w:qFormat/>
    <w:rsid w:val="00B73521"/>
    <w:rPr>
      <w:vertAlign w:val="superscript"/>
    </w:rPr>
  </w:style>
  <w:style w:type="paragraph" w:styleId="FootnoteText">
    <w:name w:val="footnote text"/>
    <w:basedOn w:val="Normal"/>
    <w:link w:val="FootnoteTextChar"/>
    <w:uiPriority w:val="99"/>
    <w:rsid w:val="00B73521"/>
    <w:rPr>
      <w:sz w:val="20"/>
      <w:szCs w:val="20"/>
      <w:lang w:val="zh-CN" w:eastAsia="zh-CN"/>
    </w:rPr>
  </w:style>
  <w:style w:type="paragraph" w:styleId="Header">
    <w:name w:val="header"/>
    <w:basedOn w:val="Normal"/>
    <w:link w:val="HeaderChar"/>
    <w:rsid w:val="00B73521"/>
    <w:pPr>
      <w:tabs>
        <w:tab w:val="center" w:pos="4320"/>
        <w:tab w:val="right" w:pos="8640"/>
      </w:tabs>
    </w:pPr>
  </w:style>
  <w:style w:type="paragraph" w:styleId="NormalWeb">
    <w:name w:val="Normal (Web)"/>
    <w:basedOn w:val="Normal"/>
    <w:link w:val="NormalWebChar"/>
    <w:unhideWhenUsed/>
    <w:rsid w:val="00B73521"/>
    <w:pPr>
      <w:spacing w:before="100" w:beforeAutospacing="1" w:after="100" w:afterAutospacing="1"/>
    </w:pPr>
  </w:style>
  <w:style w:type="character" w:styleId="PageNumber">
    <w:name w:val="page number"/>
    <w:basedOn w:val="DefaultParagraphFont"/>
    <w:rsid w:val="00B73521"/>
  </w:style>
  <w:style w:type="character" w:customStyle="1" w:styleId="HeaderChar">
    <w:name w:val="Header Char"/>
    <w:link w:val="Header"/>
    <w:rsid w:val="00B73521"/>
    <w:rPr>
      <w:rFonts w:eastAsia="Times New Roman" w:cs="Times New Roman"/>
      <w:color w:val="auto"/>
      <w:sz w:val="24"/>
      <w:szCs w:val="24"/>
    </w:rPr>
  </w:style>
  <w:style w:type="character" w:customStyle="1" w:styleId="FootnoteTextChar">
    <w:name w:val="Footnote Text Char"/>
    <w:link w:val="FootnoteText"/>
    <w:uiPriority w:val="99"/>
    <w:rsid w:val="00B73521"/>
    <w:rPr>
      <w:rFonts w:eastAsia="Times New Roman" w:cs="Times New Roman"/>
      <w:color w:val="auto"/>
      <w:sz w:val="20"/>
      <w:szCs w:val="20"/>
      <w:lang w:val="zh-CN" w:eastAsia="zh-CN"/>
    </w:rPr>
  </w:style>
  <w:style w:type="character" w:customStyle="1" w:styleId="BalloonTextChar">
    <w:name w:val="Balloon Text Char"/>
    <w:link w:val="BalloonText"/>
    <w:uiPriority w:val="99"/>
    <w:semiHidden/>
    <w:rsid w:val="00B73521"/>
    <w:rPr>
      <w:rFonts w:ascii="Tahoma" w:eastAsia="Times New Roman" w:hAnsi="Tahoma" w:cs="Tahoma"/>
      <w:color w:val="auto"/>
      <w:sz w:val="16"/>
      <w:szCs w:val="16"/>
    </w:rPr>
  </w:style>
  <w:style w:type="paragraph" w:styleId="ListParagraph">
    <w:name w:val="List Paragraph"/>
    <w:basedOn w:val="Normal"/>
    <w:uiPriority w:val="34"/>
    <w:qFormat/>
    <w:rsid w:val="00B73521"/>
    <w:pPr>
      <w:ind w:left="720"/>
      <w:contextualSpacing/>
    </w:pPr>
  </w:style>
  <w:style w:type="character" w:customStyle="1" w:styleId="FooterChar">
    <w:name w:val="Footer Char"/>
    <w:link w:val="Footer"/>
    <w:uiPriority w:val="99"/>
    <w:rsid w:val="00B73521"/>
    <w:rPr>
      <w:rFonts w:eastAsia="Times New Roman"/>
      <w:sz w:val="24"/>
      <w:szCs w:val="24"/>
    </w:rPr>
  </w:style>
  <w:style w:type="character" w:customStyle="1" w:styleId="NormalWebChar">
    <w:name w:val="Normal (Web) Char"/>
    <w:link w:val="NormalWeb"/>
    <w:rsid w:val="00B73521"/>
    <w:rPr>
      <w:rFonts w:eastAsia="Times New Roman"/>
      <w:sz w:val="24"/>
      <w:szCs w:val="24"/>
    </w:rPr>
  </w:style>
  <w:style w:type="paragraph" w:styleId="BodyText">
    <w:name w:val="Body Text"/>
    <w:basedOn w:val="Normal"/>
    <w:link w:val="BodyTextChar1"/>
    <w:uiPriority w:val="99"/>
    <w:rsid w:val="00F843F0"/>
    <w:pPr>
      <w:widowControl w:val="0"/>
      <w:autoSpaceDE w:val="0"/>
      <w:autoSpaceDN w:val="0"/>
      <w:spacing w:before="50" w:after="50"/>
      <w:jc w:val="both"/>
    </w:pPr>
    <w:rPr>
      <w:sz w:val="28"/>
      <w:szCs w:val="28"/>
    </w:rPr>
  </w:style>
  <w:style w:type="character" w:customStyle="1" w:styleId="BodyTextChar">
    <w:name w:val="Body Text Char"/>
    <w:basedOn w:val="DefaultParagraphFont"/>
    <w:uiPriority w:val="99"/>
    <w:semiHidden/>
    <w:rsid w:val="00F843F0"/>
    <w:rPr>
      <w:rFonts w:eastAsia="Times New Roman"/>
      <w:sz w:val="24"/>
      <w:szCs w:val="24"/>
      <w:lang w:val="en-US" w:eastAsia="en-US"/>
    </w:rPr>
  </w:style>
  <w:style w:type="character" w:customStyle="1" w:styleId="BodyTextChar1">
    <w:name w:val="Body Text Char1"/>
    <w:link w:val="BodyText"/>
    <w:uiPriority w:val="99"/>
    <w:rsid w:val="00F843F0"/>
    <w:rPr>
      <w:rFonts w:eastAsia="Times New Roman"/>
      <w:sz w:val="28"/>
      <w:szCs w:val="28"/>
    </w:rPr>
  </w:style>
  <w:style w:type="character" w:customStyle="1" w:styleId="Heading5Char">
    <w:name w:val="Heading 5 Char"/>
    <w:basedOn w:val="DefaultParagraphFont"/>
    <w:link w:val="Heading5"/>
    <w:rsid w:val="008326B7"/>
    <w:rPr>
      <w:rFonts w:eastAsia="Times New Roman"/>
      <w:b/>
      <w:bCs/>
      <w:color w:val="000000"/>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6A76C0-1B7C-471B-9F11-E1632EC86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41TNT</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Xuân Khánh</dc:creator>
  <cp:lastModifiedBy>DELL</cp:lastModifiedBy>
  <cp:revision>15</cp:revision>
  <cp:lastPrinted>2024-10-08T06:54:00Z</cp:lastPrinted>
  <dcterms:created xsi:type="dcterms:W3CDTF">2024-07-12T01:50:00Z</dcterms:created>
  <dcterms:modified xsi:type="dcterms:W3CDTF">2024-10-16T02:45:00Z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0047CD601AB7402883738F94413882CE</vt:lpwstr>
  </property>
</Properties>
</file>